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 xml:space="preserve">АУКЦИОННАЯ ДОКУМЕНТАЦИЯ </w:t>
      </w:r>
    </w:p>
    <w:p w:rsidR="007C4D7D" w:rsidRPr="004C0439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аукциона в электронной фо</w:t>
      </w:r>
      <w:r w:rsidR="00AA1846">
        <w:rPr>
          <w:rFonts w:ascii="Times New Roman" w:hAnsi="Times New Roman" w:cs="Times New Roman"/>
          <w:b/>
        </w:rPr>
        <w:t>рме на право заключения договоров</w:t>
      </w:r>
      <w:r w:rsidRPr="004C0439">
        <w:rPr>
          <w:rFonts w:ascii="Times New Roman" w:hAnsi="Times New Roman" w:cs="Times New Roman"/>
          <w:b/>
        </w:rPr>
        <w:t xml:space="preserve"> на установку и эксплу</w:t>
      </w:r>
      <w:r w:rsidR="00AA1846">
        <w:rPr>
          <w:rFonts w:ascii="Times New Roman" w:hAnsi="Times New Roman" w:cs="Times New Roman"/>
          <w:b/>
        </w:rPr>
        <w:t>атацию рекламных конструкций</w:t>
      </w:r>
      <w:r w:rsidR="00D26903">
        <w:rPr>
          <w:rFonts w:ascii="Times New Roman" w:hAnsi="Times New Roman" w:cs="Times New Roman"/>
          <w:b/>
        </w:rPr>
        <w:t xml:space="preserve">  16</w:t>
      </w:r>
      <w:r w:rsidRPr="004C0439">
        <w:rPr>
          <w:rFonts w:ascii="Times New Roman" w:hAnsi="Times New Roman" w:cs="Times New Roman"/>
          <w:b/>
        </w:rPr>
        <w:t>.09.2019</w:t>
      </w: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г. Добрянка, 2019 год</w:t>
      </w:r>
    </w:p>
    <w:p w:rsidR="007C4D7D" w:rsidRPr="004C0439" w:rsidRDefault="007C4D7D" w:rsidP="007C4D7D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7C4D7D" w:rsidRDefault="007C4D7D" w:rsidP="007C4D7D">
      <w:pPr>
        <w:widowControl w:val="0"/>
        <w:spacing w:after="0"/>
        <w:ind w:left="-567"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C0439">
        <w:rPr>
          <w:rFonts w:ascii="Times New Roman" w:hAnsi="Times New Roman" w:cs="Times New Roman"/>
          <w:b/>
          <w:shd w:val="clear" w:color="auto" w:fill="FFFFFF"/>
        </w:rPr>
        <w:lastRenderedPageBreak/>
        <w:t>Общая информация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Аукцион в электронной фо</w:t>
      </w:r>
      <w:r w:rsidR="00AA1846">
        <w:rPr>
          <w:rFonts w:ascii="Times New Roman" w:hAnsi="Times New Roman" w:cs="Times New Roman"/>
          <w:shd w:val="clear" w:color="auto" w:fill="FFFFFF"/>
        </w:rPr>
        <w:t>рме на право заключения договоров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на ус</w:t>
      </w:r>
      <w:r w:rsidR="00AA1846">
        <w:rPr>
          <w:rFonts w:ascii="Times New Roman" w:hAnsi="Times New Roman" w:cs="Times New Roman"/>
          <w:shd w:val="clear" w:color="auto" w:fill="FFFFFF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 (далее – аукцион) проводится в соответствии с Федеральным законом Российской Федерации от 13 марта 2006г. № 38-ФЗ «О рекламе»,   Постановлением Правительства Пермского края от 19.06.2018г. №321-п «О внесении изменений в Постановление Правительства Пермского края от 9 сентября 2013г. № 1190-п «О реализации на территории Пермского края норм Федерального  закона  от 13 марта 2006г. № 38-ФЗ «О рекламе», Положением </w:t>
      </w:r>
      <w:r w:rsidRPr="004C0439">
        <w:rPr>
          <w:rFonts w:ascii="Times New Roman" w:hAnsi="Times New Roman" w:cs="Times New Roman"/>
        </w:rPr>
        <w:t xml:space="preserve">о </w:t>
      </w:r>
      <w:r w:rsidRPr="004C0439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  <w:bCs/>
        </w:rPr>
        <w:t>порядке  установки и эксплуатации рекламных конструкций на территории Добрянского муниципального района</w:t>
      </w:r>
      <w:r w:rsidRPr="004C0439">
        <w:rPr>
          <w:rFonts w:ascii="Times New Roman" w:hAnsi="Times New Roman" w:cs="Times New Roman"/>
        </w:rPr>
        <w:t xml:space="preserve"> и о проведении торгов на право заключения договора на установку и эксплуатацию рекламной конструкции, утвержденным решением Земского Собрания Добрянского муниципального района </w:t>
      </w:r>
      <w:r w:rsidRPr="004C0439">
        <w:rPr>
          <w:rFonts w:ascii="Times New Roman" w:hAnsi="Times New Roman" w:cs="Times New Roman"/>
          <w:bCs/>
        </w:rPr>
        <w:t>от 03.02.2016</w:t>
      </w:r>
      <w:r w:rsidRPr="004C0439">
        <w:rPr>
          <w:rFonts w:ascii="Times New Roman" w:hAnsi="Times New Roman" w:cs="Times New Roman"/>
        </w:rPr>
        <w:t xml:space="preserve"> </w:t>
      </w:r>
      <w:r w:rsidRPr="004C0439">
        <w:rPr>
          <w:rFonts w:ascii="Times New Roman" w:hAnsi="Times New Roman" w:cs="Times New Roman"/>
          <w:bCs/>
        </w:rPr>
        <w:t xml:space="preserve">№ </w:t>
      </w:r>
      <w:r w:rsidRPr="004C0439">
        <w:rPr>
          <w:rFonts w:ascii="Times New Roman" w:hAnsi="Times New Roman" w:cs="Times New Roman"/>
        </w:rPr>
        <w:t>1096, постановлением администрации Добрянского муниципального района Пермского края от 23.05.2019 № 532 «О создании комиссии по проведению торгов», приказом Управления имущественных</w:t>
      </w:r>
      <w:r w:rsidR="00C17103">
        <w:rPr>
          <w:rFonts w:ascii="Times New Roman" w:hAnsi="Times New Roman" w:cs="Times New Roman"/>
        </w:rPr>
        <w:t xml:space="preserve"> и земельных отношений  от 12.08.2019 № 128</w:t>
      </w:r>
      <w:r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</w:t>
      </w:r>
      <w:r w:rsidR="00C17103">
        <w:rPr>
          <w:rFonts w:ascii="Times New Roman" w:hAnsi="Times New Roman" w:cs="Times New Roman"/>
        </w:rPr>
        <w:t>рме на право заключения договоров</w:t>
      </w:r>
      <w:r w:rsidRPr="004C0439">
        <w:rPr>
          <w:rFonts w:ascii="Times New Roman" w:hAnsi="Times New Roman" w:cs="Times New Roman"/>
        </w:rPr>
        <w:t xml:space="preserve"> на ус</w:t>
      </w:r>
      <w:r w:rsidR="00C17103">
        <w:rPr>
          <w:rFonts w:ascii="Times New Roman" w:hAnsi="Times New Roman" w:cs="Times New Roman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</w:rPr>
        <w:t>»</w:t>
      </w:r>
      <w:r w:rsidRPr="004C0439">
        <w:rPr>
          <w:rFonts w:ascii="Times New Roman" w:hAnsi="Times New Roman" w:cs="Times New Roman"/>
          <w:shd w:val="clear" w:color="auto" w:fill="FFFFFF"/>
        </w:rPr>
        <w:t xml:space="preserve">, </w:t>
      </w:r>
      <w:r w:rsidRPr="004C0439">
        <w:rPr>
          <w:rFonts w:ascii="Times New Roman" w:hAnsi="Times New Roman" w:cs="Times New Roman"/>
        </w:rPr>
        <w:t>р</w:t>
      </w:r>
      <w:r w:rsidRPr="004C0439">
        <w:rPr>
          <w:rFonts w:ascii="Times New Roman" w:hAnsi="Times New Roman" w:cs="Times New Roman"/>
          <w:shd w:val="clear" w:color="auto" w:fill="FFFFFF"/>
        </w:rPr>
        <w:t>егламентом электронной площадки ПАО «Сбербанк-АСТ»</w:t>
      </w:r>
      <w:r w:rsidRPr="004C0439">
        <w:rPr>
          <w:rFonts w:ascii="Times New Roman" w:hAnsi="Times New Roman" w:cs="Times New Roman"/>
        </w:rPr>
        <w:t>.</w:t>
      </w:r>
    </w:p>
    <w:p w:rsidR="007C4D7D" w:rsidRPr="004C0439" w:rsidRDefault="007C4D7D" w:rsidP="007C4D7D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Орган, принявший решение о проведении </w:t>
      </w:r>
      <w:r w:rsidR="00AA1846">
        <w:rPr>
          <w:rFonts w:ascii="Times New Roman" w:hAnsi="Times New Roman" w:cs="Times New Roman"/>
          <w:b/>
          <w:bCs/>
        </w:rPr>
        <w:t xml:space="preserve"> </w:t>
      </w:r>
      <w:r w:rsidRPr="004C0439">
        <w:rPr>
          <w:rFonts w:ascii="Times New Roman" w:hAnsi="Times New Roman" w:cs="Times New Roman"/>
          <w:b/>
          <w:bCs/>
        </w:rPr>
        <w:t xml:space="preserve">аукциона </w:t>
      </w:r>
      <w:r w:rsidRPr="004C0439">
        <w:rPr>
          <w:rFonts w:ascii="Times New Roman" w:hAnsi="Times New Roman" w:cs="Times New Roman"/>
          <w:bCs/>
        </w:rPr>
        <w:t>(далее – Организатор аукциона)</w:t>
      </w:r>
      <w:r w:rsidRPr="004C0439">
        <w:rPr>
          <w:rFonts w:ascii="Times New Roman" w:hAnsi="Times New Roman" w:cs="Times New Roman"/>
          <w:b/>
          <w:bCs/>
        </w:rPr>
        <w:t xml:space="preserve">:  </w:t>
      </w:r>
      <w:r w:rsidRPr="004C0439">
        <w:rPr>
          <w:rFonts w:ascii="Times New Roman" w:hAnsi="Times New Roman" w:cs="Times New Roman"/>
          <w:bCs/>
        </w:rPr>
        <w:t>МКУ «Управление имущественных и земельных отношений администрации Добрянского муниципального района Пермского края». Адрес: 618740, Пермский край, г.Добрянка, ул.Советская, д.14,  телефон (34265) 2-78-61, 2-11-48.</w:t>
      </w:r>
    </w:p>
    <w:p w:rsidR="007C4D7D" w:rsidRPr="004C0439" w:rsidRDefault="007C4D7D" w:rsidP="007C4D7D">
      <w:pPr>
        <w:tabs>
          <w:tab w:val="left" w:pos="9355"/>
        </w:tabs>
        <w:spacing w:after="0"/>
        <w:ind w:right="-144"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Реквизиты решения о проведении аукциона:</w:t>
      </w:r>
      <w:r w:rsidRPr="004C0439">
        <w:rPr>
          <w:rFonts w:ascii="Times New Roman" w:hAnsi="Times New Roman" w:cs="Times New Roman"/>
          <w:bCs/>
        </w:rPr>
        <w:t xml:space="preserve"> </w:t>
      </w:r>
      <w:r w:rsidRPr="004C0439">
        <w:rPr>
          <w:rFonts w:ascii="Times New Roman" w:hAnsi="Times New Roman" w:cs="Times New Roman"/>
        </w:rPr>
        <w:t>приказ Управления имущественных и зе</w:t>
      </w:r>
      <w:r w:rsidR="00C17103">
        <w:rPr>
          <w:rFonts w:ascii="Times New Roman" w:hAnsi="Times New Roman" w:cs="Times New Roman"/>
        </w:rPr>
        <w:t>мельных отношений от 12.08.2019 № 128</w:t>
      </w:r>
      <w:r w:rsidRPr="004C0439">
        <w:rPr>
          <w:rFonts w:ascii="Times New Roman" w:hAnsi="Times New Roman" w:cs="Times New Roman"/>
        </w:rPr>
        <w:t xml:space="preserve"> «Об утверждении условий аукциона в электронной фо</w:t>
      </w:r>
      <w:r w:rsidR="00C17103">
        <w:rPr>
          <w:rFonts w:ascii="Times New Roman" w:hAnsi="Times New Roman" w:cs="Times New Roman"/>
        </w:rPr>
        <w:t>рме на право заключения договоров</w:t>
      </w:r>
      <w:r w:rsidRPr="004C0439">
        <w:rPr>
          <w:rFonts w:ascii="Times New Roman" w:hAnsi="Times New Roman" w:cs="Times New Roman"/>
        </w:rPr>
        <w:t xml:space="preserve"> на ус</w:t>
      </w:r>
      <w:r w:rsidR="00C17103">
        <w:rPr>
          <w:rFonts w:ascii="Times New Roman" w:hAnsi="Times New Roman" w:cs="Times New Roman"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</w:rPr>
        <w:t>»</w:t>
      </w:r>
      <w:r w:rsidRPr="004C0439">
        <w:rPr>
          <w:rFonts w:ascii="Times New Roman" w:hAnsi="Times New Roman" w:cs="Times New Roman"/>
          <w:bCs/>
        </w:rPr>
        <w:t>.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hAnsi="Times New Roman" w:cs="Times New Roman"/>
          <w:b/>
          <w:color w:val="000000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C0439">
        <w:rPr>
          <w:rFonts w:ascii="Times New Roman" w:hAnsi="Times New Roman" w:cs="Times New Roman"/>
          <w:color w:val="000000"/>
        </w:rPr>
        <w:t xml:space="preserve">: </w:t>
      </w:r>
      <w:r w:rsidRPr="004C0439">
        <w:rPr>
          <w:rFonts w:ascii="Times New Roman" w:eastAsia="Calibri" w:hAnsi="Times New Roman" w:cs="Times New Roman"/>
          <w:lang w:eastAsia="en-US"/>
        </w:rPr>
        <w:t>ЗАО «Сбербанк-АСТ» (далее – Оператор)</w:t>
      </w:r>
      <w:r w:rsidRPr="004C0439">
        <w:rPr>
          <w:rFonts w:ascii="Times New Roman" w:eastAsia="Courier New" w:hAnsi="Times New Roman" w:cs="Times New Roman"/>
          <w:color w:val="000000"/>
          <w:lang w:eastAsia="en-US" w:bidi="ru-RU"/>
        </w:rPr>
        <w:t xml:space="preserve">. </w:t>
      </w:r>
      <w:r w:rsidRPr="004C0439">
        <w:rPr>
          <w:rFonts w:ascii="Times New Roman" w:eastAsia="Courier New" w:hAnsi="Times New Roman" w:cs="Times New Roman"/>
          <w:color w:val="000000"/>
          <w:lang w:bidi="ru-RU"/>
        </w:rPr>
        <w:t xml:space="preserve">Регламент работы электронной площадки размещён по </w:t>
      </w:r>
      <w:r w:rsidRPr="004C0439">
        <w:rPr>
          <w:rFonts w:ascii="Times New Roman" w:eastAsia="Courier New" w:hAnsi="Times New Roman" w:cs="Times New Roman"/>
          <w:lang w:bidi="ru-RU"/>
        </w:rPr>
        <w:t xml:space="preserve">адресу: </w:t>
      </w:r>
      <w:hyperlink r:id="rId8" w:history="1">
        <w:r w:rsidRPr="004C0439">
          <w:rPr>
            <w:rStyle w:val="a5"/>
            <w:rFonts w:ascii="Times New Roman" w:eastAsia="Courier New" w:hAnsi="Times New Roman"/>
            <w:lang w:bidi="ru-RU"/>
          </w:rPr>
          <w:t>http://utp.sberbank-ast.ru</w:t>
        </w:r>
      </w:hyperlink>
      <w:r w:rsidRPr="004C0439">
        <w:rPr>
          <w:rFonts w:ascii="Times New Roman" w:eastAsia="Courier New" w:hAnsi="Times New Roman" w:cs="Times New Roman"/>
          <w:lang w:bidi="ru-RU"/>
        </w:rPr>
        <w:t>/.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  <w:lang w:bidi="ru-RU"/>
        </w:rPr>
        <w:t xml:space="preserve">Регламент работы </w:t>
      </w:r>
      <w:r w:rsidRPr="004C0439">
        <w:rPr>
          <w:rFonts w:ascii="Times New Roman" w:eastAsia="Courier New" w:hAnsi="Times New Roman" w:cs="Times New Roman"/>
          <w:lang w:bidi="ru-RU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 по адресу: </w:t>
      </w:r>
      <w:hyperlink r:id="rId9" w:history="1">
        <w:r w:rsidRPr="004C0439">
          <w:rPr>
            <w:rStyle w:val="a5"/>
            <w:rFonts w:ascii="Times New Roman" w:eastAsia="Calibri" w:hAnsi="Times New Roman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bCs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 w:bidi="ru-RU"/>
        </w:rPr>
        <w:t xml:space="preserve">размещена по адресу: </w:t>
      </w:r>
      <w:hyperlink r:id="rId10" w:history="1">
        <w:r w:rsidRPr="004C0439">
          <w:rPr>
            <w:rStyle w:val="a5"/>
            <w:rFonts w:ascii="Times New Roman" w:hAnsi="Times New Roman"/>
            <w:lang w:eastAsia="en-US"/>
          </w:rPr>
          <w:t>http://utp.sberbank-ast.ru/</w:t>
        </w:r>
      </w:hyperlink>
      <w:r w:rsidRPr="004C0439">
        <w:rPr>
          <w:rFonts w:ascii="Times New Roman" w:hAnsi="Times New Roman" w:cs="Times New Roman"/>
          <w:bCs/>
          <w:lang w:eastAsia="en-US" w:bidi="ru-RU"/>
        </w:rPr>
        <w:t>.</w:t>
      </w: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color w:val="000000"/>
          <w:lang w:eastAsia="en-US"/>
        </w:rPr>
      </w:pPr>
      <w:r w:rsidRPr="004C0439">
        <w:rPr>
          <w:rFonts w:ascii="Times New Roman" w:hAnsi="Times New Roman" w:cs="Times New Roman"/>
          <w:b/>
          <w:color w:val="000000"/>
          <w:lang w:eastAsia="en-US"/>
        </w:rPr>
        <w:t>Владелец электронной площадки</w:t>
      </w:r>
      <w:r w:rsidRPr="004C0439">
        <w:rPr>
          <w:rFonts w:ascii="Times New Roman" w:hAnsi="Times New Roman" w:cs="Times New Roman"/>
          <w:color w:val="000000"/>
          <w:lang w:eastAsia="en-US"/>
        </w:rPr>
        <w:t>:</w:t>
      </w:r>
      <w:r w:rsidRPr="004C0439">
        <w:rPr>
          <w:rFonts w:ascii="Times New Roman" w:hAnsi="Times New Roman" w:cs="Times New Roman"/>
          <w:lang w:eastAsia="en-US"/>
        </w:rPr>
        <w:t xml:space="preserve"> ЗАО «Сбербанк-АСТ» (далее – Оператор)</w:t>
      </w:r>
      <w:r w:rsidRPr="004C0439">
        <w:rPr>
          <w:rFonts w:ascii="Times New Roman" w:hAnsi="Times New Roman" w:cs="Times New Roman"/>
          <w:color w:val="000000"/>
          <w:lang w:eastAsia="en-US"/>
        </w:rPr>
        <w:t>.</w:t>
      </w: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color w:val="000000"/>
        </w:rPr>
        <w:t xml:space="preserve">Регламент работы электронной площадки размещён по </w:t>
      </w:r>
      <w:r w:rsidRPr="004C0439">
        <w:rPr>
          <w:rFonts w:ascii="Times New Roman" w:hAnsi="Times New Roman" w:cs="Times New Roman"/>
        </w:rPr>
        <w:t xml:space="preserve">адресу: </w:t>
      </w:r>
      <w:hyperlink r:id="rId11" w:history="1">
        <w:r w:rsidRPr="004C0439">
          <w:rPr>
            <w:rStyle w:val="a5"/>
            <w:rFonts w:ascii="Times New Roman" w:hAnsi="Times New Roman"/>
          </w:rPr>
          <w:t>http://utp.sberbank-ast.ru</w:t>
        </w:r>
      </w:hyperlink>
      <w:r w:rsidRPr="004C0439">
        <w:rPr>
          <w:rFonts w:ascii="Times New Roman" w:hAnsi="Times New Roman" w:cs="Times New Roman"/>
        </w:rPr>
        <w:t>/.</w:t>
      </w: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  <w:bCs/>
        </w:rPr>
        <w:t xml:space="preserve">Регламент работы </w:t>
      </w:r>
      <w:r w:rsidRPr="004C0439">
        <w:rPr>
          <w:rFonts w:ascii="Times New Roman" w:hAnsi="Times New Roman" w:cs="Times New Roman"/>
        </w:rPr>
        <w:t xml:space="preserve">торговой секции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 по адресу: </w:t>
      </w:r>
      <w:hyperlink r:id="rId12" w:history="1">
        <w:r w:rsidRPr="004C0439">
          <w:rPr>
            <w:rFonts w:ascii="Times New Roman" w:hAnsi="Times New Roman" w:cs="Times New Roman"/>
            <w:color w:val="0000FF"/>
            <w:u w:val="single"/>
            <w:lang w:eastAsia="en-US"/>
          </w:rPr>
          <w:t>http://utp.sberbank-ast.ru/Main</w:t>
        </w:r>
      </w:hyperlink>
      <w:r w:rsidRPr="004C0439">
        <w:rPr>
          <w:rFonts w:ascii="Times New Roman" w:hAnsi="Times New Roman" w:cs="Times New Roman"/>
        </w:rPr>
        <w:t>.</w:t>
      </w: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shd w:val="clear" w:color="auto" w:fill="FFFFFF"/>
          <w:lang w:eastAsia="en-US"/>
        </w:rPr>
      </w:pPr>
      <w:r w:rsidRPr="004C0439">
        <w:rPr>
          <w:rFonts w:ascii="Times New Roman" w:hAnsi="Times New Roman" w:cs="Times New Roman"/>
        </w:rPr>
        <w:t xml:space="preserve">Инструкция по работе в торговой секции электронной площадки </w:t>
      </w:r>
      <w:r w:rsidRPr="004C0439">
        <w:rPr>
          <w:rFonts w:ascii="Times New Roman" w:hAnsi="Times New Roman" w:cs="Times New Roman"/>
          <w:bCs/>
          <w:lang w:eastAsia="en-US"/>
        </w:rPr>
        <w:t xml:space="preserve">размещена по адресу: </w:t>
      </w:r>
      <w:r w:rsidRPr="004C0439">
        <w:rPr>
          <w:rFonts w:ascii="Times New Roman" w:hAnsi="Times New Roman" w:cs="Times New Roman"/>
          <w:lang w:eastAsia="en-US"/>
        </w:rPr>
        <w:t>http://utp.sberbank-ast.ru/</w:t>
      </w:r>
      <w:r w:rsidRPr="004C0439">
        <w:rPr>
          <w:rFonts w:ascii="Times New Roman" w:hAnsi="Times New Roman" w:cs="Times New Roman"/>
          <w:bCs/>
          <w:lang w:eastAsia="en-US"/>
        </w:rPr>
        <w:t>.</w:t>
      </w:r>
    </w:p>
    <w:p w:rsidR="007C4D7D" w:rsidRDefault="007C4D7D" w:rsidP="007C4D7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t>Орган, уполн</w:t>
      </w:r>
      <w:r w:rsidR="00AA1846">
        <w:rPr>
          <w:rFonts w:ascii="Times New Roman" w:hAnsi="Times New Roman" w:cs="Times New Roman"/>
          <w:b/>
          <w:bCs/>
        </w:rPr>
        <w:t>омоченный на заключение договоров</w:t>
      </w:r>
      <w:r w:rsidRPr="004C0439">
        <w:rPr>
          <w:rFonts w:ascii="Times New Roman" w:hAnsi="Times New Roman" w:cs="Times New Roman"/>
          <w:b/>
          <w:bCs/>
        </w:rPr>
        <w:t xml:space="preserve"> на ус</w:t>
      </w:r>
      <w:r w:rsidR="00AA1846">
        <w:rPr>
          <w:rFonts w:ascii="Times New Roman" w:hAnsi="Times New Roman" w:cs="Times New Roman"/>
          <w:b/>
          <w:bCs/>
        </w:rPr>
        <w:t>тановку и эксплуатацию рекламных конструкций</w:t>
      </w:r>
      <w:r w:rsidRPr="004C0439">
        <w:rPr>
          <w:rFonts w:ascii="Times New Roman" w:hAnsi="Times New Roman" w:cs="Times New Roman"/>
          <w:b/>
          <w:bCs/>
        </w:rPr>
        <w:t xml:space="preserve">: </w:t>
      </w:r>
      <w:r w:rsidRPr="004C0439">
        <w:rPr>
          <w:rFonts w:ascii="Times New Roman" w:hAnsi="Times New Roman" w:cs="Times New Roman"/>
          <w:bCs/>
        </w:rPr>
        <w:t>МКУ «Управление имущественных и земельных отношений администрации Добрянского муниципального района Пермского края». Адрес: 618740, Пермский край, г.Добрянка, ул.Советская, д.14,  телефон (34265) 2-78-61, 2-11-48.</w:t>
      </w:r>
    </w:p>
    <w:p w:rsidR="002711C4" w:rsidRDefault="002711C4" w:rsidP="002711C4">
      <w:pPr>
        <w:pStyle w:val="31"/>
        <w:rPr>
          <w:sz w:val="24"/>
          <w:szCs w:val="24"/>
        </w:rPr>
      </w:pPr>
      <w:r w:rsidRPr="0013026C">
        <w:rPr>
          <w:b/>
          <w:sz w:val="24"/>
          <w:szCs w:val="24"/>
        </w:rPr>
        <w:t xml:space="preserve">Предмет аукциона: </w:t>
      </w:r>
      <w:r w:rsidRPr="00D34481">
        <w:rPr>
          <w:sz w:val="24"/>
          <w:szCs w:val="24"/>
        </w:rPr>
        <w:t>продажа</w:t>
      </w:r>
      <w:r>
        <w:rPr>
          <w:b/>
          <w:sz w:val="24"/>
          <w:szCs w:val="24"/>
        </w:rPr>
        <w:t xml:space="preserve"> </w:t>
      </w:r>
      <w:r w:rsidRPr="0013026C">
        <w:rPr>
          <w:sz w:val="24"/>
          <w:szCs w:val="24"/>
        </w:rPr>
        <w:t>прав</w:t>
      </w:r>
      <w:r>
        <w:rPr>
          <w:sz w:val="24"/>
          <w:szCs w:val="24"/>
        </w:rPr>
        <w:t>а</w:t>
      </w:r>
      <w:r w:rsidRPr="0013026C">
        <w:rPr>
          <w:sz w:val="24"/>
          <w:szCs w:val="24"/>
        </w:rPr>
        <w:t xml:space="preserve"> на за</w:t>
      </w:r>
      <w:r>
        <w:rPr>
          <w:sz w:val="24"/>
          <w:szCs w:val="24"/>
        </w:rPr>
        <w:t>ключение договоров на установку и эксплуатацию рекламных конструкций по следующим местам размещения рекламных конструкций:</w:t>
      </w:r>
    </w:p>
    <w:p w:rsidR="002711C4" w:rsidRPr="00D34481" w:rsidRDefault="002711C4" w:rsidP="002711C4">
      <w:pPr>
        <w:pStyle w:val="31"/>
        <w:rPr>
          <w:sz w:val="24"/>
          <w:szCs w:val="24"/>
        </w:rPr>
      </w:pPr>
      <w:r w:rsidRPr="00D34481">
        <w:rPr>
          <w:b/>
          <w:sz w:val="24"/>
          <w:szCs w:val="24"/>
        </w:rPr>
        <w:t>1.</w:t>
      </w:r>
      <w:r w:rsidRPr="00D34481">
        <w:rPr>
          <w:sz w:val="24"/>
          <w:szCs w:val="24"/>
        </w:rPr>
        <w:t xml:space="preserve"> г.Добрянка, ул. Герцена, в районе дома № 26;</w:t>
      </w:r>
      <w:r>
        <w:rPr>
          <w:sz w:val="24"/>
          <w:szCs w:val="24"/>
        </w:rPr>
        <w:t xml:space="preserve">  </w:t>
      </w:r>
      <w:r w:rsidRPr="00D34481">
        <w:rPr>
          <w:b/>
          <w:sz w:val="24"/>
          <w:szCs w:val="24"/>
        </w:rPr>
        <w:t>2.</w:t>
      </w:r>
      <w:r w:rsidRPr="00D34481">
        <w:rPr>
          <w:sz w:val="24"/>
          <w:szCs w:val="24"/>
        </w:rPr>
        <w:t xml:space="preserve"> г.Добрянка, ул. Победы, в районе дома № 13;</w:t>
      </w:r>
      <w:r>
        <w:rPr>
          <w:sz w:val="24"/>
          <w:szCs w:val="24"/>
        </w:rPr>
        <w:t xml:space="preserve"> </w:t>
      </w:r>
      <w:r w:rsidRPr="00D34481">
        <w:rPr>
          <w:b/>
          <w:sz w:val="24"/>
          <w:szCs w:val="24"/>
        </w:rPr>
        <w:t>3.</w:t>
      </w:r>
      <w:r w:rsidRPr="00D34481">
        <w:rPr>
          <w:sz w:val="24"/>
          <w:szCs w:val="24"/>
        </w:rPr>
        <w:t xml:space="preserve"> п. Полазна, ул. Энтузиастов, в районе жилого дома № 1-1;</w:t>
      </w:r>
      <w:r>
        <w:rPr>
          <w:sz w:val="24"/>
          <w:szCs w:val="24"/>
        </w:rPr>
        <w:t xml:space="preserve"> </w:t>
      </w:r>
      <w:r w:rsidRPr="00D34481">
        <w:rPr>
          <w:b/>
          <w:sz w:val="24"/>
          <w:szCs w:val="24"/>
        </w:rPr>
        <w:t>4.</w:t>
      </w:r>
      <w:r w:rsidRPr="00D34481">
        <w:rPr>
          <w:sz w:val="24"/>
          <w:szCs w:val="24"/>
        </w:rPr>
        <w:t xml:space="preserve"> п. Полазна, ул. Дружбы, в районе жилого дома № 8</w:t>
      </w:r>
      <w:r>
        <w:rPr>
          <w:sz w:val="24"/>
          <w:szCs w:val="24"/>
        </w:rPr>
        <w:t>.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Начальная цена предмета аукциона.</w:t>
      </w:r>
    </w:p>
    <w:p w:rsidR="007C4D7D" w:rsidRPr="004C0439" w:rsidRDefault="007C4D7D" w:rsidP="007C4D7D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Начальная цена аукциона устанавливается в размере платы за один месяц права заключения договора на установку и эксплуатацию рекламной конструкции по соответствующему лоту, устанавливаемый на основании отчета независимого оценщика. </w:t>
      </w:r>
    </w:p>
    <w:p w:rsidR="007C4D7D" w:rsidRPr="004C0439" w:rsidRDefault="007C4D7D" w:rsidP="007C4D7D">
      <w:pPr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Условия предоставления мест </w:t>
      </w:r>
      <w:r w:rsidRPr="004C0439">
        <w:rPr>
          <w:rFonts w:ascii="Times New Roman" w:hAnsi="Times New Roman" w:cs="Times New Roman"/>
        </w:rPr>
        <w:t xml:space="preserve">– в соответствии со Схемой размещения рекламных конструкций на территории Добрянского  муниципального района Пермского края, утвержденной постановлением  администрации Добрянского муниципального района Пермского края от 26.03.2019 № 240. 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Ознакомиться с местами размещения рекламных конструк</w:t>
      </w:r>
      <w:r w:rsidR="00D26903">
        <w:rPr>
          <w:rFonts w:ascii="Times New Roman" w:hAnsi="Times New Roman" w:cs="Times New Roman"/>
        </w:rPr>
        <w:t>ц</w:t>
      </w:r>
      <w:r w:rsidR="00D966F8">
        <w:rPr>
          <w:rFonts w:ascii="Times New Roman" w:hAnsi="Times New Roman" w:cs="Times New Roman"/>
        </w:rPr>
        <w:t>ий, проектом договора можно с 13</w:t>
      </w:r>
      <w:r w:rsidR="00D26903">
        <w:rPr>
          <w:rFonts w:ascii="Times New Roman" w:hAnsi="Times New Roman" w:cs="Times New Roman"/>
          <w:bCs/>
        </w:rPr>
        <w:t>.08.2019 по 10</w:t>
      </w:r>
      <w:r w:rsidRPr="004C0439">
        <w:rPr>
          <w:rFonts w:ascii="Times New Roman" w:hAnsi="Times New Roman" w:cs="Times New Roman"/>
          <w:bCs/>
        </w:rPr>
        <w:t>.09.2019</w:t>
      </w:r>
      <w:r w:rsidRPr="004C0439">
        <w:rPr>
          <w:rFonts w:ascii="Times New Roman" w:hAnsi="Times New Roman" w:cs="Times New Roman"/>
        </w:rPr>
        <w:t>, предварительно созвонившись по телефону (34265) 2-78-61 и договорившись о времени встречи.</w:t>
      </w:r>
    </w:p>
    <w:p w:rsidR="007C4D7D" w:rsidRDefault="007C4D7D" w:rsidP="007C4D7D">
      <w:pPr>
        <w:widowControl w:val="0"/>
        <w:spacing w:after="0"/>
        <w:ind w:right="-2" w:firstLine="709"/>
        <w:jc w:val="both"/>
        <w:rPr>
          <w:rFonts w:ascii="Times New Roman" w:hAnsi="Times New Roman" w:cs="Times New Roman"/>
          <w:b/>
          <w:bCs/>
        </w:rPr>
      </w:pPr>
    </w:p>
    <w:p w:rsidR="007C4D7D" w:rsidRPr="004C0439" w:rsidRDefault="007C4D7D" w:rsidP="007C4D7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4C0439">
        <w:rPr>
          <w:rFonts w:ascii="Times New Roman" w:hAnsi="Times New Roman" w:cs="Times New Roman"/>
          <w:b/>
          <w:u w:val="single"/>
        </w:rPr>
        <w:t>Сведения о лотах (предметах аукциона)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4C0439">
        <w:rPr>
          <w:rFonts w:ascii="Times New Roman" w:hAnsi="Times New Roman" w:cs="Times New Roman"/>
          <w:b/>
          <w:bCs/>
        </w:rPr>
        <w:t xml:space="preserve">Лот № </w:t>
      </w:r>
      <w:r w:rsidR="004326A3">
        <w:rPr>
          <w:rFonts w:ascii="Times New Roman" w:hAnsi="Times New Roman" w:cs="Times New Roman"/>
          <w:b/>
          <w:bCs/>
        </w:rPr>
        <w:t>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0439">
              <w:rPr>
                <w:rFonts w:ascii="Times New Roman" w:hAnsi="Times New Roman" w:cs="Times New Roman"/>
                <w:color w:val="000000"/>
              </w:rPr>
              <w:t xml:space="preserve">Трехсторонний  рекламный щит 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C4" w:rsidRDefault="002711C4" w:rsidP="002711C4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рекламной конструкции</w:t>
            </w:r>
          </w:p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Пермский край, г.Добрянка, ул.Герцена, в  района дома № 26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6х3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54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4246,00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задатка (в размере 20% 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849,00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212,00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 юридические лица 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 дней с даты  размещения на информационных ресурсах   протокола подведения итогов аукциона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D26903" w:rsidRDefault="00D26903" w:rsidP="00574C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26903">
              <w:rPr>
                <w:rFonts w:ascii="Times New Roman" w:hAnsi="Times New Roman" w:cs="Times New Roman"/>
                <w:sz w:val="24"/>
                <w:szCs w:val="24"/>
              </w:rPr>
              <w:t>Наличие  установленной  рекламной конструкции в  указанном месте без действующего договора и разрешения, имеется гарантийное письмо владельца рекламной конструкции о том, что в случае, не признания его победителем аукциона, демонтаж рекламной конструкции будет произведен в течении пяти дней  после подведения итогов аукциона.</w:t>
            </w:r>
          </w:p>
        </w:tc>
      </w:tr>
    </w:tbl>
    <w:p w:rsidR="007C4D7D" w:rsidRPr="004C0439" w:rsidRDefault="007C4D7D" w:rsidP="007C4D7D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7C4D7D" w:rsidRPr="004C0439" w:rsidRDefault="004326A3" w:rsidP="007C4D7D">
      <w:pPr>
        <w:widowControl w:val="0"/>
        <w:spacing w:after="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0439">
              <w:rPr>
                <w:rFonts w:ascii="Times New Roman" w:hAnsi="Times New Roman" w:cs="Times New Roman"/>
                <w:color w:val="000000"/>
              </w:rPr>
              <w:t xml:space="preserve">Двухсторонний  рекламный щит 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C4" w:rsidRDefault="002711C4" w:rsidP="002711C4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рекламной конструкции</w:t>
            </w:r>
          </w:p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Пермский край, г.Добрянка, ул.Победы, в районе дома № 13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6х3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Общая площадь информационного поля (кв.м.)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36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 xml:space="preserve">по договору за один месяц), руб. с НДС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2831,00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задатка (в размере 20% 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566,00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141,00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 юридические лица 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 дней с даты  размещения на информационных ресурсах   протокола подведения итогов аукциона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D26903" w:rsidRDefault="00D26903" w:rsidP="00574C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26903">
              <w:rPr>
                <w:rFonts w:ascii="Times New Roman" w:hAnsi="Times New Roman" w:cs="Times New Roman"/>
                <w:sz w:val="24"/>
                <w:szCs w:val="24"/>
              </w:rPr>
              <w:t>Наличие  установленной  рекламной конструкции в  указанном месте без действующего договора и разрешения, имеется гарантийное письмо владельца рекламной конструкции о том, что в случае, не признания его победителем аукциона, демонтаж рекламной конструкции будет произведен в течении пяти дней  после подведения итогов аукциона.</w:t>
            </w:r>
          </w:p>
        </w:tc>
      </w:tr>
    </w:tbl>
    <w:p w:rsidR="007C4D7D" w:rsidRPr="004C0439" w:rsidRDefault="007C4D7D" w:rsidP="007C4D7D">
      <w:pPr>
        <w:widowControl w:val="0"/>
        <w:spacing w:after="0"/>
        <w:contextualSpacing/>
        <w:rPr>
          <w:rFonts w:ascii="Times New Roman" w:hAnsi="Times New Roman" w:cs="Times New Roman"/>
          <w:b/>
          <w:bCs/>
        </w:rPr>
      </w:pPr>
    </w:p>
    <w:p w:rsidR="007C4D7D" w:rsidRPr="004C0439" w:rsidRDefault="004326A3" w:rsidP="007C4D7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 рекламной 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0439">
              <w:rPr>
                <w:rFonts w:ascii="Times New Roman" w:hAnsi="Times New Roman" w:cs="Times New Roman"/>
                <w:color w:val="000000"/>
              </w:rPr>
              <w:t xml:space="preserve">Двухсторонний рекламный щит 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C4" w:rsidRDefault="002711C4" w:rsidP="002711C4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рекламной конструкции</w:t>
            </w:r>
          </w:p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Пермский край,  п.Полазна, ул. Энтузиастов, в районе дома №1-1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6х3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36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>по договору за один месяц), руб. с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3338,00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задатка (в размере 20% 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667,00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167,00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 юридические лица 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Не ранее чем через 10 рабочих дней и не позднее 20 рабочих  дней с даты  </w:t>
            </w:r>
            <w:r w:rsidRPr="004C0439">
              <w:rPr>
                <w:rFonts w:ascii="Times New Roman" w:hAnsi="Times New Roman" w:cs="Times New Roman"/>
              </w:rPr>
              <w:lastRenderedPageBreak/>
              <w:t>размещения на информационных ресурсах   протокола подведения итогов аукциона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D26903" w:rsidP="00574C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7C4D7D" w:rsidRPr="004C0439" w:rsidRDefault="007C4D7D" w:rsidP="007C4D7D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widowControl w:val="0"/>
        <w:spacing w:after="0"/>
        <w:ind w:left="567"/>
        <w:contextualSpacing/>
        <w:jc w:val="center"/>
        <w:rPr>
          <w:rFonts w:ascii="Times New Roman" w:hAnsi="Times New Roman" w:cs="Times New Roman"/>
          <w:b/>
        </w:rPr>
      </w:pPr>
    </w:p>
    <w:p w:rsidR="007C4D7D" w:rsidRPr="004C0439" w:rsidRDefault="004326A3" w:rsidP="007C4D7D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111"/>
      </w:tblGrid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Вид  рекламной конструкции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0439">
              <w:rPr>
                <w:rFonts w:ascii="Times New Roman" w:hAnsi="Times New Roman" w:cs="Times New Roman"/>
                <w:color w:val="000000"/>
              </w:rPr>
              <w:t xml:space="preserve">Двухсторонний  рекламный щит 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C4" w:rsidRDefault="002711C4" w:rsidP="002711C4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рекламной конструкции</w:t>
            </w:r>
          </w:p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Пермский край, п. Полазна, ул.Дружбы, в районе дома № 8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информационного поля (м.)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5х3</w:t>
            </w:r>
          </w:p>
        </w:tc>
      </w:tr>
      <w:tr w:rsidR="007C4D7D" w:rsidRPr="004C0439" w:rsidTr="00E56668">
        <w:trPr>
          <w:trHeight w:val="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Общая площадь информационного поля (кв.м.)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30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4C0439">
              <w:rPr>
                <w:rFonts w:ascii="Times New Roman" w:hAnsi="Times New Roman" w:cs="Times New Roman"/>
              </w:rPr>
              <w:t>Срок действия, на который заключается договор (лет)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7D" w:rsidRPr="004C0439" w:rsidRDefault="007C4D7D" w:rsidP="00E56668">
            <w:pPr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8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</w:rPr>
              <w:t xml:space="preserve">Начальная цена лота (начальный размер платы </w:t>
            </w:r>
            <w:r w:rsidRPr="004C0439">
              <w:rPr>
                <w:rFonts w:ascii="Times New Roman" w:hAnsi="Times New Roman" w:cs="Times New Roman"/>
              </w:rPr>
              <w:br/>
              <w:t xml:space="preserve">по договору за один месяц), руб. с НДС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2824,00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Размер задатка (в размере 20% 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565,00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141,00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Участники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 xml:space="preserve">Физические лица,  юридические лица 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заключения договора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Не ранее чем через 10 рабочих дней и не позднее 20 рабочих  дней с даты  размещения на информационных ресурсах   протокола подведения итогов аукциона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>Срок и порядок внесения итоговой цены аукциона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C0439">
              <w:rPr>
                <w:rFonts w:ascii="Times New Roman" w:hAnsi="Times New Roman" w:cs="Times New Roman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оплаты платежа за первый месяц по договору.</w:t>
            </w:r>
          </w:p>
        </w:tc>
      </w:tr>
      <w:tr w:rsidR="007C4D7D" w:rsidRPr="004C0439" w:rsidTr="00E5666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7D" w:rsidRPr="004C0439" w:rsidRDefault="007C4D7D" w:rsidP="00E56668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C0439">
              <w:rPr>
                <w:rFonts w:ascii="Times New Roman" w:hAnsi="Times New Roman" w:cs="Times New Roman"/>
                <w:bCs/>
              </w:rPr>
              <w:t xml:space="preserve">Дополнительная  информация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7D" w:rsidRPr="00D26903" w:rsidRDefault="00D26903" w:rsidP="00D269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26903">
              <w:rPr>
                <w:rFonts w:ascii="Times New Roman" w:hAnsi="Times New Roman" w:cs="Times New Roman"/>
                <w:sz w:val="24"/>
                <w:szCs w:val="24"/>
              </w:rPr>
              <w:t>Наличие  установленной  рекламной конструкции в  указанном месте без действующего договора и разрешения</w:t>
            </w:r>
            <w:r w:rsidR="00D966F8" w:rsidRPr="00AB2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имеется гарантийное письмо владельца рекламной конструкции о том, что в случае, не признания его победителем аукциона, демонтаж рекламной констр</w:t>
            </w:r>
            <w:r w:rsidR="00AB2904" w:rsidRPr="00AB2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укции будет произведен в течение трех рабочих </w:t>
            </w:r>
            <w:r w:rsidR="00D966F8" w:rsidRPr="00AB2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  после подведения итогов аукциона.</w:t>
            </w:r>
          </w:p>
        </w:tc>
      </w:tr>
    </w:tbl>
    <w:p w:rsidR="00574C6E" w:rsidRDefault="00574C6E" w:rsidP="007C4D7D">
      <w:pPr>
        <w:widowControl w:val="0"/>
        <w:spacing w:after="0"/>
        <w:ind w:right="-144" w:firstLine="567"/>
        <w:contextualSpacing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lastRenderedPageBreak/>
        <w:tab/>
        <w:t>Сроки, время подачи заявок, рассмотрения заявок, проведения аукциона</w:t>
      </w: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и время начала срока подачи заявок на участие в аукционе – </w:t>
      </w:r>
      <w:r w:rsidR="00D966F8">
        <w:rPr>
          <w:rFonts w:ascii="Times New Roman" w:hAnsi="Times New Roman" w:cs="Times New Roman"/>
        </w:rPr>
        <w:t>13</w:t>
      </w:r>
      <w:r w:rsidRPr="004C0439">
        <w:rPr>
          <w:rFonts w:ascii="Times New Roman" w:hAnsi="Times New Roman" w:cs="Times New Roman"/>
        </w:rPr>
        <w:t>.08.2019 в 14:00 по местному времени (12:00 МСК).</w:t>
      </w:r>
    </w:p>
    <w:p w:rsidR="007C4D7D" w:rsidRPr="004C0439" w:rsidRDefault="007C4D7D" w:rsidP="007C4D7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и время окончания срока подачи заявок на участие в аукционе – </w:t>
      </w:r>
      <w:r w:rsidR="00D26903">
        <w:rPr>
          <w:rFonts w:ascii="Times New Roman" w:hAnsi="Times New Roman" w:cs="Times New Roman"/>
        </w:rPr>
        <w:t>10</w:t>
      </w:r>
      <w:r w:rsidRPr="004C0439">
        <w:rPr>
          <w:rFonts w:ascii="Times New Roman" w:hAnsi="Times New Roman" w:cs="Times New Roman"/>
        </w:rPr>
        <w:t xml:space="preserve">.09.2019 в 14:00 по местному времени (12:00 МСК). </w:t>
      </w:r>
    </w:p>
    <w:p w:rsidR="007C4D7D" w:rsidRPr="004C0439" w:rsidRDefault="007C4D7D" w:rsidP="007C4D7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окончания срока рассмотрения заявок на участие в аукционе (определение участников аукциона) </w:t>
      </w:r>
      <w:r w:rsidR="00D26903">
        <w:rPr>
          <w:rFonts w:ascii="Times New Roman" w:hAnsi="Times New Roman" w:cs="Times New Roman"/>
        </w:rPr>
        <w:t>- 11</w:t>
      </w:r>
      <w:r w:rsidRPr="004C0439">
        <w:rPr>
          <w:rFonts w:ascii="Times New Roman" w:hAnsi="Times New Roman" w:cs="Times New Roman"/>
        </w:rPr>
        <w:t xml:space="preserve">.09.2019. </w:t>
      </w:r>
    </w:p>
    <w:p w:rsidR="007C4D7D" w:rsidRPr="004C0439" w:rsidRDefault="007C4D7D" w:rsidP="007C4D7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 xml:space="preserve">Дата проведения аукциона (дата и время начала приема предложений от участников аукциона) – </w:t>
      </w:r>
      <w:r w:rsidR="00D26903">
        <w:rPr>
          <w:rFonts w:ascii="Times New Roman" w:hAnsi="Times New Roman" w:cs="Times New Roman"/>
        </w:rPr>
        <w:t>16</w:t>
      </w:r>
      <w:r w:rsidRPr="004C0439">
        <w:rPr>
          <w:rFonts w:ascii="Times New Roman" w:hAnsi="Times New Roman" w:cs="Times New Roman"/>
        </w:rPr>
        <w:t xml:space="preserve">.09.2019 в 14:00 по местному времени (12:00 МСК). </w:t>
      </w:r>
    </w:p>
    <w:p w:rsidR="007C4D7D" w:rsidRPr="004C0439" w:rsidRDefault="007C4D7D" w:rsidP="007C4D7D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Место проведения аукциона:</w:t>
      </w:r>
      <w:r w:rsidRPr="004C0439">
        <w:rPr>
          <w:rFonts w:ascii="Times New Roman" w:hAnsi="Times New Roman" w:cs="Times New Roman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Организатор аукциона вправе: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-144" w:firstLine="567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соответствии с п. 4 ст. 448 Гражданского кодекса Российской Федерации отказаться от проведения аукциона в любое время, но не позднее, чем за 3 (три) дня до наступления даты его проведения. Извещение об отказе от проведения аукциона размещается в информационно-телекоммуникационной сети Интернет на официальном сайте администрации Добрянского муниципального района www.</w:t>
      </w:r>
      <w:r w:rsidRPr="004C0439">
        <w:rPr>
          <w:rFonts w:ascii="Times New Roman" w:hAnsi="Times New Roman" w:cs="Times New Roman"/>
          <w:color w:val="000000"/>
          <w:lang w:val="en-US"/>
        </w:rPr>
        <w:t>dobrraion</w:t>
      </w:r>
      <w:r w:rsidRPr="004C0439">
        <w:rPr>
          <w:rFonts w:ascii="Times New Roman" w:hAnsi="Times New Roman" w:cs="Times New Roman"/>
          <w:color w:val="000000"/>
        </w:rPr>
        <w:t>.</w:t>
      </w:r>
      <w:r w:rsidRPr="004C0439">
        <w:rPr>
          <w:rFonts w:ascii="Times New Roman" w:hAnsi="Times New Roman" w:cs="Times New Roman"/>
          <w:color w:val="000000"/>
          <w:lang w:val="en-US"/>
        </w:rPr>
        <w:t>ru</w:t>
      </w:r>
      <w:r w:rsidRPr="004C0439">
        <w:rPr>
          <w:rFonts w:ascii="Times New Roman" w:hAnsi="Times New Roman" w:cs="Times New Roman"/>
        </w:rPr>
        <w:t xml:space="preserve">, электронной площадке и официальном сайте Российской Федерации для размещения информации о проведении торгов: </w:t>
      </w:r>
      <w:hyperlink r:id="rId13" w:history="1">
        <w:r w:rsidRPr="004C0439">
          <w:rPr>
            <w:rFonts w:ascii="Times New Roman" w:hAnsi="Times New Roman" w:cs="Times New Roman"/>
            <w:lang w:val="en-US"/>
          </w:rPr>
          <w:t>www</w:t>
        </w:r>
        <w:r w:rsidRPr="004C0439">
          <w:rPr>
            <w:rFonts w:ascii="Times New Roman" w:hAnsi="Times New Roman" w:cs="Times New Roman"/>
          </w:rPr>
          <w:t>.</w:t>
        </w:r>
        <w:r w:rsidRPr="004C0439">
          <w:rPr>
            <w:rFonts w:ascii="Times New Roman" w:hAnsi="Times New Roman" w:cs="Times New Roman"/>
            <w:lang w:val="en-US"/>
          </w:rPr>
          <w:t>torgi</w:t>
        </w:r>
        <w:r w:rsidRPr="004C0439">
          <w:rPr>
            <w:rFonts w:ascii="Times New Roman" w:hAnsi="Times New Roman" w:cs="Times New Roman"/>
          </w:rPr>
          <w:t>.</w:t>
        </w:r>
        <w:r w:rsidRPr="004C0439">
          <w:rPr>
            <w:rFonts w:ascii="Times New Roman" w:hAnsi="Times New Roman" w:cs="Times New Roman"/>
            <w:lang w:val="en-US"/>
          </w:rPr>
          <w:t>gov</w:t>
        </w:r>
        <w:r w:rsidRPr="004C0439">
          <w:rPr>
            <w:rFonts w:ascii="Times New Roman" w:hAnsi="Times New Roman" w:cs="Times New Roman"/>
          </w:rPr>
          <w:t>.</w:t>
        </w:r>
        <w:r w:rsidRPr="004C0439">
          <w:rPr>
            <w:rFonts w:ascii="Times New Roman" w:hAnsi="Times New Roman" w:cs="Times New Roman"/>
            <w:lang w:val="en-US"/>
          </w:rPr>
          <w:t>ru</w:t>
        </w:r>
      </w:hyperlink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Изменение лота (предмета аукциона) не допускается.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142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 случае отмены аукциона Организатором аукциона (в т.ч.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-144" w:firstLine="567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Порядок регистрации на электронной площадке</w:t>
      </w:r>
    </w:p>
    <w:p w:rsidR="007C4D7D" w:rsidRPr="004C0439" w:rsidRDefault="007C4D7D" w:rsidP="007C4D7D">
      <w:pPr>
        <w:widowControl w:val="0"/>
        <w:spacing w:after="0"/>
        <w:ind w:left="502" w:right="-144"/>
        <w:contextualSpacing/>
        <w:jc w:val="center"/>
        <w:rPr>
          <w:rFonts w:ascii="Times New Roman" w:hAnsi="Times New Roman" w:cs="Times New Roman"/>
          <w:bCs/>
        </w:rPr>
      </w:pPr>
    </w:p>
    <w:p w:rsidR="007C4D7D" w:rsidRPr="004C0439" w:rsidRDefault="007C4D7D" w:rsidP="007C4D7D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Для обеспечения доступа к участию в аукционе физическим лицам, юридическим лица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7C4D7D" w:rsidRPr="004C0439" w:rsidRDefault="007C4D7D" w:rsidP="007C4D7D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7C4D7D" w:rsidRPr="004C0439" w:rsidRDefault="007C4D7D" w:rsidP="007C4D7D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Юридические лица, физические лица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7C4D7D" w:rsidRDefault="007C4D7D" w:rsidP="007C4D7D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7C4D7D" w:rsidRPr="004C0439" w:rsidRDefault="007C4D7D" w:rsidP="007C4D7D">
      <w:pPr>
        <w:widowControl w:val="0"/>
        <w:spacing w:after="0"/>
        <w:ind w:firstLine="502"/>
        <w:jc w:val="both"/>
        <w:rPr>
          <w:rFonts w:ascii="Times New Roman" w:eastAsia="Courier New" w:hAnsi="Times New Roman" w:cs="Times New Roman"/>
          <w:lang w:bidi="ru-RU"/>
        </w:rPr>
      </w:pPr>
    </w:p>
    <w:p w:rsidR="007C4D7D" w:rsidRPr="004C0439" w:rsidRDefault="007C4D7D" w:rsidP="007C4D7D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7C4D7D" w:rsidRPr="004C0439" w:rsidRDefault="007C4D7D" w:rsidP="007C4D7D">
      <w:pPr>
        <w:pStyle w:val="a6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lang w:eastAsia="ru-RU" w:bidi="ru-RU"/>
        </w:rPr>
      </w:pP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lang w:bidi="ru-RU"/>
        </w:rPr>
      </w:pP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Сумма задатка для участия в аукционе устанавливается в размере 20 % </w:t>
      </w:r>
      <w:r w:rsidRPr="004C0439">
        <w:rPr>
          <w:rFonts w:ascii="Times New Roman" w:hAnsi="Times New Roman" w:cs="Times New Roman"/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eastAsiaTheme="majorEastAsia" w:hAnsi="Times New Roman" w:cs="Times New Roman"/>
          <w:bCs/>
          <w:lang w:bidi="ru-RU"/>
        </w:rPr>
      </w:pPr>
      <w:r w:rsidRPr="004C0439">
        <w:rPr>
          <w:rFonts w:ascii="Times New Roman" w:hAnsi="Times New Roman" w:cs="Times New Roman"/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4C0439">
        <w:rPr>
          <w:rFonts w:ascii="Times New Roman" w:eastAsiaTheme="majorEastAsia" w:hAnsi="Times New Roman" w:cs="Times New Roman"/>
          <w:bCs/>
          <w:lang w:bidi="ru-RU"/>
        </w:rPr>
        <w:t xml:space="preserve">площадки. 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4C0439">
        <w:rPr>
          <w:rFonts w:ascii="Times New Roman" w:hAnsi="Times New Roman" w:cs="Times New Roman"/>
          <w:b/>
          <w:bCs/>
          <w:lang w:bidi="ru-RU"/>
        </w:rPr>
        <w:t xml:space="preserve">Задаток перечисляется на реквизиты  Оператора электронной площадки </w:t>
      </w:r>
      <w:r w:rsidRPr="004C0439">
        <w:rPr>
          <w:rFonts w:ascii="Times New Roman" w:hAnsi="Times New Roman" w:cs="Times New Roman"/>
          <w:b/>
          <w:bCs/>
          <w:lang w:bidi="ru-RU"/>
        </w:rPr>
        <w:lastRenderedPageBreak/>
        <w:t>(</w:t>
      </w:r>
      <w:hyperlink r:id="rId14" w:history="1">
        <w:r w:rsidRPr="004C0439">
          <w:rPr>
            <w:rStyle w:val="a5"/>
            <w:rFonts w:ascii="Times New Roman" w:hAnsi="Times New Roman"/>
            <w:b/>
            <w:bCs/>
            <w:lang w:bidi="ru-RU"/>
          </w:rPr>
          <w:t>http://utp.sberbank-ast.ru/AP/Notice/653/Requisites</w:t>
        </w:r>
      </w:hyperlink>
      <w:r w:rsidRPr="004C0439">
        <w:rPr>
          <w:rFonts w:ascii="Times New Roman" w:hAnsi="Times New Roman" w:cs="Times New Roman"/>
          <w:b/>
          <w:bCs/>
          <w:lang w:bidi="ru-RU"/>
        </w:rPr>
        <w:t>).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Назначение платежа – задаток для у</w:t>
      </w:r>
      <w:r w:rsidR="00D26903">
        <w:rPr>
          <w:rFonts w:ascii="Times New Roman" w:hAnsi="Times New Roman" w:cs="Times New Roman"/>
          <w:b/>
        </w:rPr>
        <w:t>частия в электронном аукционе 16</w:t>
      </w:r>
      <w:r w:rsidRPr="004C0439">
        <w:rPr>
          <w:rFonts w:ascii="Times New Roman" w:hAnsi="Times New Roman" w:cs="Times New Roman"/>
          <w:b/>
        </w:rPr>
        <w:t>.09.2019 по лоту №_________ .</w:t>
      </w:r>
    </w:p>
    <w:p w:rsidR="007C4D7D" w:rsidRPr="004C0439" w:rsidRDefault="007C4D7D" w:rsidP="007C4D7D">
      <w:pPr>
        <w:pStyle w:val="1"/>
        <w:widowControl w:val="0"/>
        <w:ind w:firstLine="567"/>
        <w:jc w:val="both"/>
        <w:rPr>
          <w:color w:val="00B050"/>
          <w:sz w:val="22"/>
          <w:szCs w:val="22"/>
        </w:rPr>
      </w:pPr>
      <w:r w:rsidRPr="004C0439">
        <w:rPr>
          <w:b/>
          <w:sz w:val="22"/>
          <w:szCs w:val="22"/>
        </w:rPr>
        <w:t xml:space="preserve">Срок внесения задатка, т.е. поступления суммы задатка на счет </w:t>
      </w:r>
      <w:r w:rsidRPr="004C0439">
        <w:rPr>
          <w:rFonts w:eastAsia="Calibri"/>
          <w:b/>
          <w:sz w:val="22"/>
          <w:szCs w:val="22"/>
        </w:rPr>
        <w:t>Оператора</w:t>
      </w:r>
      <w:r w:rsidRPr="004C0439">
        <w:rPr>
          <w:b/>
          <w:sz w:val="22"/>
          <w:szCs w:val="22"/>
        </w:rPr>
        <w:t xml:space="preserve">: </w:t>
      </w:r>
      <w:r w:rsidR="00D966F8">
        <w:rPr>
          <w:rFonts w:eastAsiaTheme="majorEastAsia"/>
          <w:bCs/>
          <w:sz w:val="22"/>
          <w:szCs w:val="22"/>
          <w:lang w:bidi="ru-RU"/>
        </w:rPr>
        <w:t>c  13</w:t>
      </w:r>
      <w:r w:rsidR="00D26903">
        <w:rPr>
          <w:rFonts w:eastAsiaTheme="majorEastAsia"/>
          <w:bCs/>
          <w:sz w:val="22"/>
          <w:szCs w:val="22"/>
          <w:lang w:bidi="ru-RU"/>
        </w:rPr>
        <w:t>.08.2019 по 10</w:t>
      </w:r>
      <w:r w:rsidRPr="004C0439">
        <w:rPr>
          <w:rFonts w:eastAsiaTheme="majorEastAsia"/>
          <w:bCs/>
          <w:sz w:val="22"/>
          <w:szCs w:val="22"/>
          <w:lang w:bidi="ru-RU"/>
        </w:rPr>
        <w:t xml:space="preserve">.09.2019. 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C0439">
        <w:rPr>
          <w:rFonts w:ascii="Times New Roman" w:hAnsi="Times New Roman" w:cs="Times New Roman"/>
          <w:color w:val="000000"/>
          <w:lang w:bidi="ru-RU"/>
        </w:rPr>
        <w:t>Задаток победителя аукциона (или единственного участника аукциона, признанного победителем аукциона) засчитывается в счет оплаты платежа за первый месяц  по договору.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u w:val="single"/>
          <w:lang w:bidi="ru-RU"/>
        </w:rPr>
      </w:pPr>
      <w:r w:rsidRPr="004C0439">
        <w:rPr>
          <w:rFonts w:ascii="Times New Roman" w:hAnsi="Times New Roman" w:cs="Times New Roman"/>
          <w:u w:val="single"/>
          <w:lang w:bidi="ru-RU"/>
        </w:rPr>
        <w:t>Порядок возврата задатка: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lang w:bidi="ru-RU"/>
        </w:rPr>
      </w:pPr>
      <w:r w:rsidRPr="004C0439">
        <w:rPr>
          <w:rFonts w:ascii="Times New Roman" w:hAnsi="Times New Roman" w:cs="Times New Roman"/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C0439">
        <w:rPr>
          <w:rFonts w:ascii="Times New Roman" w:hAnsi="Times New Roman" w:cs="Times New Roman"/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 в установленный срок договора денежные средства, внесенные им в качестве задатка, не возвращаются.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left="-567" w:firstLine="709"/>
        <w:jc w:val="both"/>
        <w:outlineLvl w:val="1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 xml:space="preserve">Требования к участникам аукциона, к содержанию и составу заявки на участие </w:t>
      </w:r>
      <w:r w:rsidRPr="004C0439">
        <w:rPr>
          <w:rFonts w:ascii="Times New Roman" w:hAnsi="Times New Roman" w:cs="Times New Roman"/>
          <w:b/>
          <w:bCs/>
        </w:rPr>
        <w:br/>
        <w:t>в аукционе, прилагаемым к заявке документам, инструкция по заполнению заявки</w:t>
      </w:r>
    </w:p>
    <w:p w:rsidR="007C4D7D" w:rsidRPr="004C0439" w:rsidRDefault="007C4D7D" w:rsidP="007C4D7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FF0000"/>
        </w:rPr>
      </w:pPr>
      <w:r w:rsidRPr="004C0439">
        <w:rPr>
          <w:rFonts w:ascii="Times New Roman" w:hAnsi="Times New Roman" w:cs="Times New Roman"/>
        </w:rPr>
        <w:t xml:space="preserve">Участниками аукциона могут быть физические и юридические лица. </w:t>
      </w:r>
    </w:p>
    <w:p w:rsidR="007C4D7D" w:rsidRPr="004C0439" w:rsidRDefault="007C4D7D" w:rsidP="007C4D7D">
      <w:pPr>
        <w:pStyle w:val="western"/>
        <w:spacing w:before="29" w:beforeAutospacing="0" w:after="0" w:afterAutospacing="0"/>
        <w:ind w:firstLine="567"/>
        <w:jc w:val="both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К участникам аукциона  устанавливаются следующие требования:</w:t>
      </w:r>
    </w:p>
    <w:p w:rsidR="007C4D7D" w:rsidRPr="004C0439" w:rsidRDefault="007C4D7D" w:rsidP="007C4D7D">
      <w:pPr>
        <w:pStyle w:val="western"/>
        <w:spacing w:before="29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>отсутствие факта проведения ликвидации и приостановки деятельности участника торгов – юридического лица и отсутствие решения арбитражного суда о признании участника торгов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C4D7D" w:rsidRPr="004C0439" w:rsidRDefault="007C4D7D" w:rsidP="007C4D7D">
      <w:pPr>
        <w:pStyle w:val="western"/>
        <w:spacing w:before="29" w:beforeAutospacing="0" w:after="0" w:afterAutospacing="0"/>
        <w:ind w:firstLine="567"/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 отсутствие решения о приостановлении деятельности участника торгов в порядке, предусмотренном </w:t>
      </w:r>
      <w:hyperlink r:id="rId15" w:history="1">
        <w:r w:rsidRPr="004C0439">
          <w:rPr>
            <w:rStyle w:val="a5"/>
            <w:color w:val="000000" w:themeColor="text1"/>
            <w:sz w:val="22"/>
            <w:szCs w:val="22"/>
          </w:rPr>
          <w:t>Кодексом Российской Федерации об административных правонарушениях</w:t>
        </w:r>
      </w:hyperlink>
      <w:r w:rsidRPr="004C0439">
        <w:rPr>
          <w:color w:val="000000" w:themeColor="text1"/>
          <w:sz w:val="22"/>
          <w:szCs w:val="22"/>
        </w:rPr>
        <w:t>, на день рассмотрения заявки на участие в торгах.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Для участия в аукционе претенденты подают заявку</w:t>
      </w:r>
      <w:r w:rsidRPr="004C0439">
        <w:rPr>
          <w:rFonts w:ascii="Times New Roman" w:eastAsia="Courier New" w:hAnsi="Times New Roman" w:cs="Times New Roman"/>
          <w:lang w:bidi="ru-RU"/>
        </w:rPr>
        <w:t>.</w:t>
      </w:r>
    </w:p>
    <w:p w:rsidR="007C4D7D" w:rsidRPr="004C0439" w:rsidRDefault="007C4D7D" w:rsidP="007C4D7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</w:rPr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Претендент вправе подать только одну заявку на участие в аукционе в отношении каждого лота.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Участие в аукционе возможно при наличии на лицевом счете претендента денежных средств в размере не менее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Все документы, прилагаемые к заявке, должны иметь четко читаемый текст.</w:t>
      </w:r>
    </w:p>
    <w:p w:rsidR="007C4D7D" w:rsidRPr="004C0439" w:rsidRDefault="007C4D7D" w:rsidP="007C4D7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Заявка не может быть принята Оператором в случае: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в) непоступление в полном объеме в установленный срок задатка на счет оператора электронной площадки.</w:t>
      </w:r>
    </w:p>
    <w:p w:rsidR="007C4D7D" w:rsidRPr="004C0439" w:rsidRDefault="007C4D7D" w:rsidP="007C4D7D">
      <w:pPr>
        <w:tabs>
          <w:tab w:val="center" w:pos="284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4C0439">
        <w:rPr>
          <w:rFonts w:ascii="Times New Roman" w:hAnsi="Times New Roman" w:cs="Times New Roman"/>
          <w:bCs/>
          <w:color w:val="000000" w:themeColor="text1"/>
        </w:rPr>
        <w:t xml:space="preserve">етендента </w:t>
      </w:r>
      <w:r w:rsidRPr="004C0439">
        <w:rPr>
          <w:rFonts w:ascii="Times New Roman" w:hAnsi="Times New Roman" w:cs="Times New Roman"/>
          <w:bCs/>
        </w:rPr>
        <w:t>уведомление о регистрации заявки.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eastAsia="ru-RU" w:bidi="ru-RU"/>
        </w:rPr>
        <w:t>К заявке претенденты прикладывают следующие документы: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="Courier New" w:hAnsi="Times New Roman" w:cs="Times New Roman"/>
          <w:b/>
          <w:lang w:eastAsia="ru-RU" w:bidi="ru-RU"/>
        </w:rPr>
      </w:pPr>
      <w:r w:rsidRPr="004C0439">
        <w:rPr>
          <w:rFonts w:ascii="Times New Roman" w:eastAsia="Courier New" w:hAnsi="Times New Roman" w:cs="Times New Roman"/>
          <w:b/>
          <w:lang w:eastAsia="ru-RU" w:bidi="ru-RU"/>
        </w:rPr>
        <w:t>Юридические лица: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>(в случае, если заявку подает представитель юридического лица), подписанный и сканированный в формате pdf;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учредительные документы юридического лица, заверенные печатью юридического лица, сканированные в формате </w:t>
      </w:r>
      <w:r w:rsidRPr="004C0439">
        <w:rPr>
          <w:rFonts w:ascii="Times New Roman" w:eastAsia="Calibri" w:hAnsi="Times New Roman" w:cs="Times New Roman"/>
          <w:lang w:val="en-US" w:eastAsia="en-US"/>
        </w:rPr>
        <w:t>pdf</w:t>
      </w:r>
      <w:r w:rsidRPr="004C0439">
        <w:rPr>
          <w:rFonts w:ascii="Times New Roman" w:eastAsia="Calibri" w:hAnsi="Times New Roman" w:cs="Times New Roman"/>
          <w:lang w:eastAsia="en-US"/>
        </w:rPr>
        <w:t>;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4C0439">
        <w:rPr>
          <w:rFonts w:ascii="Times New Roman" w:eastAsia="Courier New" w:hAnsi="Times New Roman" w:cs="Times New Roman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4C0439">
        <w:rPr>
          <w:rFonts w:ascii="Times New Roman" w:eastAsia="Courier New" w:hAnsi="Times New Roman" w:cs="Times New Roman"/>
          <w:lang w:val="en-US" w:bidi="ru-RU"/>
        </w:rPr>
        <w:t>pdf</w:t>
      </w:r>
      <w:r w:rsidRPr="004C0439">
        <w:rPr>
          <w:rFonts w:ascii="Times New Roman" w:eastAsia="Courier New" w:hAnsi="Times New Roman" w:cs="Times New Roman"/>
          <w:lang w:bidi="ru-RU"/>
        </w:rPr>
        <w:t>)</w:t>
      </w:r>
      <w:r w:rsidRPr="004C0439">
        <w:rPr>
          <w:rFonts w:ascii="Times New Roman" w:hAnsi="Times New Roman" w:cs="Times New Roman"/>
        </w:rPr>
        <w:t>;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документа.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b/>
          <w:lang w:eastAsia="en-US" w:bidi="ru-RU"/>
        </w:rPr>
      </w:pPr>
      <w:r w:rsidRPr="004C0439">
        <w:rPr>
          <w:rFonts w:ascii="Times New Roman" w:eastAsia="Courier New" w:hAnsi="Times New Roman" w:cs="Times New Roman"/>
          <w:b/>
          <w:lang w:eastAsia="en-US" w:bidi="ru-RU"/>
        </w:rPr>
        <w:t>Индивидуальные предприниматели: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pdf; 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4C0439">
        <w:rPr>
          <w:rFonts w:ascii="Times New Roman" w:eastAsia="Courier New" w:hAnsi="Times New Roman" w:cs="Times New Roman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);</w:t>
      </w:r>
    </w:p>
    <w:p w:rsidR="007C4D7D" w:rsidRPr="004C0439" w:rsidRDefault="007C4D7D" w:rsidP="007C4D7D">
      <w:pPr>
        <w:widowControl w:val="0"/>
        <w:spacing w:after="0"/>
        <w:ind w:firstLine="567"/>
        <w:contextualSpacing/>
        <w:jc w:val="both"/>
        <w:rPr>
          <w:rFonts w:ascii="Times New Roman" w:eastAsia="Courier New" w:hAnsi="Times New Roman" w:cs="Times New Roman"/>
          <w:lang w:eastAsia="en-US" w:bidi="ru-RU"/>
        </w:rPr>
      </w:pPr>
      <w:r w:rsidRPr="004C0439">
        <w:rPr>
          <w:rFonts w:ascii="Times New Roman" w:eastAsia="Courier New" w:hAnsi="Times New Roman" w:cs="Times New Roman"/>
          <w:lang w:eastAsia="en-US" w:bidi="ru-RU"/>
        </w:rPr>
        <w:t xml:space="preserve">- заявление об </w:t>
      </w:r>
      <w:r w:rsidRPr="004C0439">
        <w:rPr>
          <w:rFonts w:ascii="Times New Roman" w:eastAsia="Calibri" w:hAnsi="Times New Roman" w:cs="Times New Roman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</w:t>
      </w:r>
      <w:r w:rsidRPr="004C0439">
        <w:rPr>
          <w:rFonts w:ascii="Times New Roman" w:eastAsia="Calibri" w:hAnsi="Times New Roman" w:cs="Times New Roman"/>
          <w:lang w:eastAsia="en-US"/>
        </w:rPr>
        <w:lastRenderedPageBreak/>
        <w:t xml:space="preserve">Кодексом Российской Федерации об административных правонарушениях, на день подачи заявки на участие в аукционе </w:t>
      </w:r>
      <w:r w:rsidRPr="004C0439">
        <w:rPr>
          <w:rFonts w:ascii="Times New Roman" w:eastAsia="Courier New" w:hAnsi="Times New Roman" w:cs="Times New Roman"/>
          <w:lang w:eastAsia="en-US" w:bidi="ru-RU"/>
        </w:rPr>
        <w:t xml:space="preserve">(подписанное лицом, уполномоченным действовать от имени индивидуального предпринимателя, заверенное печатью индивидуального предпринимателя (при наличии), сканированное в формате </w:t>
      </w:r>
      <w:r w:rsidRPr="004C0439">
        <w:rPr>
          <w:rFonts w:ascii="Times New Roman" w:eastAsia="Courier New" w:hAnsi="Times New Roman" w:cs="Times New Roman"/>
          <w:lang w:val="en-US" w:eastAsia="en-US" w:bidi="ru-RU"/>
        </w:rPr>
        <w:t>pdf</w:t>
      </w:r>
      <w:r w:rsidRPr="004C0439">
        <w:rPr>
          <w:rFonts w:ascii="Times New Roman" w:eastAsia="Courier New" w:hAnsi="Times New Roman" w:cs="Times New Roman"/>
          <w:lang w:eastAsia="en-US" w:bidi="ru-RU"/>
        </w:rPr>
        <w:t>).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4C0439">
        <w:rPr>
          <w:rFonts w:ascii="Times New Roman" w:eastAsia="Calibri" w:hAnsi="Times New Roman" w:cs="Times New Roman"/>
          <w:b/>
        </w:rPr>
        <w:t>Физические лица: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4C0439">
        <w:rPr>
          <w:rFonts w:ascii="Times New Roman" w:eastAsia="Calibri" w:hAnsi="Times New Roman" w:cs="Times New Roman"/>
          <w:lang w:eastAsia="en-US"/>
        </w:rPr>
        <w:t xml:space="preserve">- документ, подтверждающий право лица действовать от имени физического лица </w:t>
      </w:r>
      <w:r w:rsidRPr="004C0439">
        <w:rPr>
          <w:rFonts w:ascii="Times New Roman" w:eastAsia="Calibri" w:hAnsi="Times New Roman" w:cs="Times New Roman"/>
          <w:lang w:eastAsia="en-US"/>
        </w:rPr>
        <w:br/>
        <w:t>(в случае, если заявку подает представитель физического лица), подписанный и сканированный в формате pdf;</w:t>
      </w:r>
    </w:p>
    <w:p w:rsidR="007C4D7D" w:rsidRPr="004C0439" w:rsidRDefault="007C4D7D" w:rsidP="007C4D7D">
      <w:pPr>
        <w:spacing w:before="29"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eastAsia="Courier New" w:hAnsi="Times New Roman" w:cs="Times New Roman"/>
          <w:lang w:bidi="ru-RU"/>
        </w:rPr>
        <w:t xml:space="preserve">- заявление об </w:t>
      </w:r>
      <w:r w:rsidRPr="004C0439">
        <w:rPr>
          <w:rFonts w:ascii="Times New Roman" w:hAnsi="Times New Roman" w:cs="Times New Roman"/>
        </w:rPr>
        <w:t xml:space="preserve"> отсутствии в отношении физического лица решения арбитражного суда </w:t>
      </w:r>
      <w:r w:rsidRPr="004C0439">
        <w:rPr>
          <w:rFonts w:ascii="Times New Roman" w:hAnsi="Times New Roman" w:cs="Times New Roman"/>
        </w:rPr>
        <w:br/>
        <w:t>о признании физического лица банкротом.</w:t>
      </w:r>
    </w:p>
    <w:p w:rsidR="007C4D7D" w:rsidRDefault="007C4D7D" w:rsidP="007C4D7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D26903" w:rsidRPr="004C0439" w:rsidRDefault="00D26903" w:rsidP="007C4D7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pStyle w:val="a6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/>
          <w:bCs/>
          <w:lang w:eastAsia="ru-RU" w:bidi="ru-RU"/>
        </w:rPr>
        <w:t>Порядок и срок изменения, отзыва заявки на участие в аукционе</w:t>
      </w:r>
    </w:p>
    <w:p w:rsidR="007C4D7D" w:rsidRPr="004C0439" w:rsidRDefault="007C4D7D" w:rsidP="007C4D7D">
      <w:pPr>
        <w:pStyle w:val="a6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lang w:eastAsia="ru-RU" w:bidi="ru-RU"/>
        </w:rPr>
      </w:pP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До окончания срока подачи заявок претендент, подавший заявку, вправе отозвать ее. 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Отзыв заявки осуществляется претендентом из личного кабинета посредством штатного интерфейса торговой секции. 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>На этапе приема заявок любое заинтересованное лицо вправе в срок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7C4D7D" w:rsidRPr="004C0439" w:rsidRDefault="007C4D7D" w:rsidP="007C4D7D">
      <w:pPr>
        <w:pStyle w:val="a6"/>
        <w:widowControl w:val="0"/>
        <w:spacing w:after="0"/>
        <w:ind w:left="0" w:firstLine="567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  <w:r w:rsidRPr="004C0439">
        <w:rPr>
          <w:rFonts w:ascii="Times New Roman" w:eastAsiaTheme="majorEastAsia" w:hAnsi="Times New Roman" w:cs="Times New Roman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</w:t>
      </w:r>
    </w:p>
    <w:p w:rsidR="007C4D7D" w:rsidRPr="004C0439" w:rsidRDefault="007C4D7D" w:rsidP="007C4D7D">
      <w:pPr>
        <w:pStyle w:val="a6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lang w:eastAsia="ru-RU" w:bidi="ru-RU"/>
        </w:rPr>
      </w:pPr>
    </w:p>
    <w:p w:rsidR="007C4D7D" w:rsidRPr="004C0439" w:rsidRDefault="007C4D7D" w:rsidP="007C4D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Определение участников аукциона</w:t>
      </w:r>
    </w:p>
    <w:p w:rsidR="007C4D7D" w:rsidRPr="004C0439" w:rsidRDefault="007C4D7D" w:rsidP="007C4D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Срок рассмотрения заявок не может превышать одного рабочего дня с даты  окончания срока подачи заявок.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7C4D7D" w:rsidRPr="004C0439" w:rsidRDefault="007C4D7D" w:rsidP="007C4D7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Решение об отказе в допуске претендента к участию в аукционе принимается аукционной комиссией в случае, если: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а)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 xml:space="preserve">б) заявка и прилагаемые к ней документы оформлены и (или) представлены с нарушением требований, установленных с пунктом 5.4. Положения; 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в) непоступление в полном объеме в установленный срок задатка на счет оператора электронной площадки.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Результаты рассмотрения заявок оформляются протоколом рассмотрения заявок.</w:t>
      </w:r>
    </w:p>
    <w:p w:rsidR="002711C4" w:rsidRDefault="002711C4" w:rsidP="007C4D7D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4E78FE" w:rsidRDefault="004E78FE" w:rsidP="007C4D7D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4E78FE" w:rsidRDefault="004E78FE" w:rsidP="007C4D7D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4E78FE" w:rsidRDefault="004E78FE" w:rsidP="007C4D7D">
      <w:pPr>
        <w:spacing w:after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7C4D7D" w:rsidRPr="004C0439" w:rsidRDefault="007C4D7D" w:rsidP="007C4D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lastRenderedPageBreak/>
        <w:t>Порядок проведения аукциона</w:t>
      </w:r>
    </w:p>
    <w:p w:rsidR="002711C4" w:rsidRDefault="002711C4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Время для подачи предложений о цене лота определяется в следующем порядке: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время для подачи первого предложения о цене лота 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составляет </w:t>
      </w:r>
      <w:r w:rsidRPr="004C0439">
        <w:rPr>
          <w:rFonts w:ascii="Times New Roman" w:hAnsi="Times New Roman" w:cs="Times New Roman"/>
        </w:rPr>
        <w:t>10</w:t>
      </w:r>
      <w:r w:rsidRPr="004C0439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  <w:lang w:eastAsia="en-US"/>
        </w:rPr>
        <w:t>) минут с момента начала аукциона;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C0439">
        <w:rPr>
          <w:rFonts w:ascii="Times New Roman" w:eastAsiaTheme="minorHAnsi" w:hAnsi="Times New Roman" w:cs="Times New Roman"/>
        </w:rPr>
        <w:t xml:space="preserve">в случае поступления предложения о цене лота, увеличивающего начальную цену лота или текущее лучшее предложение о цене лота, время для подачи предложений о цене продлевается на </w:t>
      </w:r>
      <w:r w:rsidRPr="004C0439">
        <w:rPr>
          <w:rFonts w:ascii="Times New Roman" w:hAnsi="Times New Roman" w:cs="Times New Roman"/>
        </w:rPr>
        <w:t>1</w:t>
      </w:r>
      <w:r w:rsidRPr="004C0439">
        <w:rPr>
          <w:rFonts w:ascii="Times New Roman" w:eastAsiaTheme="minorHAnsi" w:hAnsi="Times New Roman" w:cs="Times New Roman"/>
        </w:rPr>
        <w:t>0 (</w:t>
      </w:r>
      <w:r w:rsidRPr="004C0439">
        <w:rPr>
          <w:rFonts w:ascii="Times New Roman" w:hAnsi="Times New Roman" w:cs="Times New Roman"/>
        </w:rPr>
        <w:t>десять</w:t>
      </w:r>
      <w:r w:rsidRPr="004C0439">
        <w:rPr>
          <w:rFonts w:ascii="Times New Roman" w:eastAsiaTheme="minorHAnsi" w:hAnsi="Times New Roman" w:cs="Times New Roman"/>
        </w:rPr>
        <w:t>) минут с момента приема Оператором каждого из таких предложений.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10 (десяти) минут после предоставления лучшего текущего предложения 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Если в течение времени для подачи первого предложения о цене лота 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предложение о цене лота предоставлено до начала или по истечении установленного времени для подачи предложений о цене лота;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ниже начальной цены;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равно нулю;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предложение о цене лота не соответствует увеличению текущей цены на величину «шага аукциона»;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предыдущее представленное данным участником аукциона предложение о цене лота является лучшим текущим предложением о цене;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- представленное участником аукциона предложение о цене лота меньше ранее представленных предложений.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Аукцион признается несостоявшимся в случае если:</w:t>
      </w:r>
    </w:p>
    <w:p w:rsidR="007C4D7D" w:rsidRPr="004C0439" w:rsidRDefault="007C4D7D" w:rsidP="007C4D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7C4D7D" w:rsidRPr="004C0439" w:rsidRDefault="007C4D7D" w:rsidP="007C4D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 основании результатов рассмотрения заявок принято решение о допуске одного участника аукциона;</w:t>
      </w:r>
    </w:p>
    <w:p w:rsidR="007C4D7D" w:rsidRPr="004C0439" w:rsidRDefault="007C4D7D" w:rsidP="007C4D7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eastAsiaTheme="minorHAnsi" w:hAnsi="Times New Roman" w:cs="Times New Roman"/>
          <w:lang w:eastAsia="en-US"/>
        </w:rPr>
        <w:t>Победителем аукциона признается участник аукциона, предложивший наиболее высокую цену лота на установку и эксплуатацию рекламной конструкции.</w:t>
      </w:r>
    </w:p>
    <w:p w:rsidR="007C4D7D" w:rsidRPr="004C0439" w:rsidRDefault="007C4D7D" w:rsidP="007C4D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ourier New" w:hAnsi="Times New Roman" w:cs="Times New Roman"/>
          <w:lang w:bidi="ru-RU"/>
        </w:rPr>
      </w:pPr>
      <w:r w:rsidRPr="004C0439">
        <w:rPr>
          <w:rFonts w:ascii="Times New Roman" w:eastAsia="Courier New" w:hAnsi="Times New Roman" w:cs="Times New Roman"/>
          <w:lang w:bidi="ru-RU"/>
        </w:rPr>
        <w:t>В случае если аукцион признан несостоявшимся по причинам,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7C4D7D" w:rsidRDefault="007C4D7D" w:rsidP="007C4D7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2711C4" w:rsidRPr="004C0439" w:rsidRDefault="002711C4" w:rsidP="007C4D7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ourier New" w:hAnsi="Times New Roman" w:cs="Times New Roman"/>
          <w:b/>
          <w:color w:val="FF0000"/>
          <w:lang w:bidi="ru-RU"/>
        </w:rPr>
      </w:pPr>
    </w:p>
    <w:p w:rsidR="007C4D7D" w:rsidRPr="004C0439" w:rsidRDefault="007C4D7D" w:rsidP="007C4D7D">
      <w:pPr>
        <w:tabs>
          <w:tab w:val="center" w:pos="5076"/>
        </w:tabs>
        <w:spacing w:after="0"/>
        <w:jc w:val="center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/>
          <w:bCs/>
        </w:rPr>
        <w:lastRenderedPageBreak/>
        <w:t>Порядок и срок заключения договора</w:t>
      </w:r>
      <w:r w:rsidRPr="004C0439">
        <w:rPr>
          <w:rFonts w:ascii="Times New Roman" w:hAnsi="Times New Roman" w:cs="Times New Roman"/>
          <w:b/>
          <w:bCs/>
        </w:rPr>
        <w:br/>
      </w:r>
    </w:p>
    <w:p w:rsidR="007C4D7D" w:rsidRPr="004C0439" w:rsidRDefault="007C4D7D" w:rsidP="007C4D7D">
      <w:pPr>
        <w:tabs>
          <w:tab w:val="center" w:pos="5076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>Договор с победителем аукциона заключается Организатором торгов не ранее чем через 10 рабочих дней и не позднее 20 рабочих  дней с даты размещения на электронной площадке протокола итогов аукциона.</w:t>
      </w:r>
    </w:p>
    <w:p w:rsidR="007C4D7D" w:rsidRPr="004C0439" w:rsidRDefault="007C4D7D" w:rsidP="007C4D7D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4C0439">
        <w:rPr>
          <w:rFonts w:ascii="Times New Roman" w:hAnsi="Times New Roman" w:cs="Times New Roman"/>
          <w:bCs/>
        </w:rPr>
        <w:tab/>
        <w:t>Проект договора является частью аукционной документации и представлен в Приложении №2 к настоящей аукционной документации.</w:t>
      </w: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hAnsi="Times New Roman" w:cs="Times New Roman"/>
          <w:bCs/>
        </w:rPr>
        <w:tab/>
      </w:r>
    </w:p>
    <w:p w:rsidR="007C4D7D" w:rsidRPr="004C0439" w:rsidRDefault="007C4D7D" w:rsidP="007C4D7D">
      <w:pPr>
        <w:tabs>
          <w:tab w:val="center" w:pos="567"/>
        </w:tabs>
        <w:spacing w:after="0"/>
        <w:ind w:firstLine="567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bCs/>
        </w:rPr>
        <w:tab/>
      </w:r>
      <w:r w:rsidRPr="004C0439">
        <w:rPr>
          <w:rFonts w:ascii="Times New Roman" w:eastAsiaTheme="minorHAnsi" w:hAnsi="Times New Roman" w:cs="Times New Roman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 от заключения договора на установку и эксплуатацию рекламной конструкции организатор торгов заключает договор на установку и эксплуатацию рекламной конструкции с участником аукциона, сделавшим предпоследнее предложение о цене лота.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При этом заключение договора на установку и эксплуатацию рекламной конструкции для участника аукциона, сделавшего предпоследнее предложение о цене лота, является обязательным.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участника аукциона, сделавшего предпоследнее предложение о цене лота от заключения договора на установку и эксплуатацию рекламной конструкции, денежные средства, внесенные им в качестве задатка, не возвращаются.</w:t>
      </w:r>
    </w:p>
    <w:p w:rsidR="007C4D7D" w:rsidRPr="004C0439" w:rsidRDefault="007C4D7D" w:rsidP="007C4D7D">
      <w:pPr>
        <w:pStyle w:val="a3"/>
        <w:ind w:firstLine="567"/>
        <w:rPr>
          <w:sz w:val="22"/>
          <w:szCs w:val="22"/>
        </w:rPr>
      </w:pPr>
      <w:r w:rsidRPr="004C0439">
        <w:rPr>
          <w:sz w:val="22"/>
          <w:szCs w:val="22"/>
        </w:rPr>
        <w:t>В случае уклонения победителя аукциона, участника аукциона, сделавшего предпоследнее предложение о цене лота, от заключения договора на установку и эксплуатацию рекламной конструкции, организатор торгов признает аукцион несостоявшимся. Организатор торгов вправе объявить о повторном проведении торгов, в порядке, установленном настоящим Положением и  действующим законодательством.</w:t>
      </w: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7C4D7D" w:rsidRPr="004C0439" w:rsidRDefault="007C4D7D" w:rsidP="007C4D7D">
      <w:pPr>
        <w:widowControl w:val="0"/>
        <w:spacing w:after="0"/>
        <w:ind w:right="-144" w:firstLine="567"/>
        <w:contextualSpacing/>
        <w:jc w:val="both"/>
        <w:rPr>
          <w:rFonts w:ascii="Times New Roman" w:hAnsi="Times New Roman" w:cs="Times New Roman"/>
          <w:bCs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D26903" w:rsidRDefault="00D26903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pStyle w:val="a3"/>
        <w:tabs>
          <w:tab w:val="left" w:pos="6804"/>
        </w:tabs>
        <w:ind w:left="4248"/>
        <w:jc w:val="center"/>
        <w:rPr>
          <w:sz w:val="22"/>
          <w:szCs w:val="22"/>
        </w:rPr>
      </w:pPr>
      <w:r w:rsidRPr="004C0439">
        <w:rPr>
          <w:sz w:val="22"/>
          <w:szCs w:val="22"/>
        </w:rPr>
        <w:lastRenderedPageBreak/>
        <w:t xml:space="preserve"> Приложение  № 1</w:t>
      </w:r>
    </w:p>
    <w:p w:rsidR="007C4D7D" w:rsidRPr="004C0439" w:rsidRDefault="007C4D7D" w:rsidP="007C4D7D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 к аукционной документации</w:t>
      </w:r>
    </w:p>
    <w:p w:rsidR="007C4D7D" w:rsidRPr="004C0439" w:rsidRDefault="007C4D7D" w:rsidP="007C4D7D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7C4D7D" w:rsidRPr="004C0439" w:rsidRDefault="007C4D7D" w:rsidP="007C4D7D">
      <w:pP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Организатор открытого аукциона:</w:t>
      </w:r>
    </w:p>
    <w:p w:rsidR="007C4D7D" w:rsidRPr="004C0439" w:rsidRDefault="007C4D7D" w:rsidP="007C4D7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Toc358640973"/>
      <w:bookmarkStart w:id="1" w:name="_Toc358641188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МКУ «Управление имущественных и земельных отношений администрации Добрянского муниципального района Пермского края»</w:t>
      </w:r>
    </w:p>
    <w:p w:rsidR="007C4D7D" w:rsidRPr="004C0439" w:rsidRDefault="007C4D7D" w:rsidP="007C4D7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7C4D7D" w:rsidRPr="004C0439" w:rsidRDefault="007C4D7D" w:rsidP="007C4D7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Наименование Оператора электронной площадки:</w:t>
      </w:r>
      <w:bookmarkEnd w:id="0"/>
      <w:bookmarkEnd w:id="1"/>
    </w:p>
    <w:p w:rsidR="007C4D7D" w:rsidRPr="004C0439" w:rsidRDefault="007C4D7D" w:rsidP="007C4D7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Toc358640974"/>
      <w:bookmarkStart w:id="3" w:name="_Toc358641189"/>
      <w:r w:rsidRPr="004C0439">
        <w:rPr>
          <w:rFonts w:ascii="Times New Roman" w:eastAsia="Times New Roman" w:hAnsi="Times New Roman" w:cs="Times New Roman"/>
          <w:b/>
          <w:bCs/>
          <w:color w:val="000000"/>
        </w:rPr>
        <w:t>ЗАО «Сбербанк-АСТ»</w:t>
      </w:r>
    </w:p>
    <w:p w:rsidR="007C4D7D" w:rsidRPr="004C0439" w:rsidRDefault="007C4D7D" w:rsidP="007C4D7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4D7D" w:rsidRPr="004C0439" w:rsidRDefault="007C4D7D" w:rsidP="007C4D7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eastAsia="Times New Roman" w:hAnsi="Times New Roman" w:cs="Times New Roman"/>
          <w:bCs/>
          <w:color w:val="000000"/>
        </w:rPr>
        <w:t>Реестровый номер торгов:</w:t>
      </w:r>
      <w:bookmarkEnd w:id="2"/>
      <w:bookmarkEnd w:id="3"/>
    </w:p>
    <w:p w:rsidR="007C4D7D" w:rsidRPr="004C0439" w:rsidRDefault="007C4D7D" w:rsidP="007C4D7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5670" w:right="-144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4C043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№ </w:t>
      </w:r>
    </w:p>
    <w:p w:rsidR="007C4D7D" w:rsidRPr="004C0439" w:rsidRDefault="007C4D7D" w:rsidP="007C4D7D">
      <w:pPr>
        <w:spacing w:after="0" w:line="240" w:lineRule="auto"/>
        <w:ind w:left="4320" w:right="-144" w:hanging="4320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7C4D7D" w:rsidRPr="004C0439" w:rsidRDefault="007C4D7D" w:rsidP="007C4D7D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</w:rPr>
      </w:pPr>
    </w:p>
    <w:p w:rsidR="007C4D7D" w:rsidRPr="004C0439" w:rsidRDefault="007C4D7D" w:rsidP="007C4D7D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ЗАЯВКА</w:t>
      </w:r>
    </w:p>
    <w:p w:rsidR="007C4D7D" w:rsidRPr="004C0439" w:rsidRDefault="007C4D7D" w:rsidP="007C4D7D">
      <w:pPr>
        <w:pStyle w:val="6"/>
        <w:spacing w:after="0"/>
        <w:ind w:left="426" w:hanging="426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 xml:space="preserve">на участие в аукционе в электронной форме на право заключения договора </w:t>
      </w:r>
      <w:r w:rsidRPr="004C0439">
        <w:rPr>
          <w:rStyle w:val="aa"/>
          <w:rFonts w:ascii="Times New Roman" w:hAnsi="Times New Roman"/>
        </w:rPr>
        <w:br/>
        <w:t xml:space="preserve">на установку и эксплуатацию рекламной конструкции </w:t>
      </w:r>
    </w:p>
    <w:p w:rsidR="007C4D7D" w:rsidRPr="004C0439" w:rsidRDefault="007C4D7D" w:rsidP="007C4D7D">
      <w:pPr>
        <w:pStyle w:val="6"/>
        <w:spacing w:before="0" w:after="0"/>
        <w:ind w:left="4320" w:hanging="4320"/>
        <w:jc w:val="center"/>
        <w:rPr>
          <w:rStyle w:val="aa"/>
          <w:rFonts w:ascii="Times New Roman" w:hAnsi="Times New Roman"/>
          <w:b/>
          <w:bCs/>
        </w:rPr>
      </w:pPr>
      <w:r w:rsidRPr="004C0439">
        <w:rPr>
          <w:rStyle w:val="aa"/>
          <w:rFonts w:ascii="Times New Roman" w:hAnsi="Times New Roman"/>
        </w:rPr>
        <w:t>_______________________</w:t>
      </w:r>
    </w:p>
    <w:p w:rsidR="007C4D7D" w:rsidRPr="004C0439" w:rsidRDefault="007C4D7D" w:rsidP="007C4D7D">
      <w:pPr>
        <w:pStyle w:val="6"/>
        <w:spacing w:before="0" w:after="0"/>
        <w:jc w:val="center"/>
        <w:rPr>
          <w:rStyle w:val="aa"/>
          <w:rFonts w:ascii="Times New Roman" w:hAnsi="Times New Roman"/>
        </w:rPr>
      </w:pPr>
      <w:r w:rsidRPr="004C0439">
        <w:rPr>
          <w:rStyle w:val="aa"/>
          <w:rFonts w:ascii="Times New Roman" w:hAnsi="Times New Roman"/>
        </w:rPr>
        <w:t xml:space="preserve">   (дата аукциона)</w:t>
      </w:r>
    </w:p>
    <w:p w:rsidR="007C4D7D" w:rsidRPr="004C0439" w:rsidRDefault="007C4D7D" w:rsidP="007C4D7D">
      <w:pPr>
        <w:spacing w:after="0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Фирменное наименование, организационно-правовая форма, место нахождения, почтовый адрес, основной государственный регистрационный номер </w:t>
      </w:r>
      <w:r w:rsidRPr="004C0439">
        <w:rPr>
          <w:rFonts w:ascii="Times New Roman" w:hAnsi="Times New Roman" w:cs="Times New Roman"/>
          <w:b/>
        </w:rPr>
        <w:t>(для юридического лица)</w:t>
      </w:r>
      <w:r w:rsidRPr="004C0439">
        <w:rPr>
          <w:rFonts w:ascii="Times New Roman" w:hAnsi="Times New Roman" w:cs="Times New Roman"/>
        </w:rPr>
        <w:t xml:space="preserve">, фамилия, имя, отчество, паспортные данные, место жительства, основной государственный регистрационный номер индивидуального предпринимателя </w:t>
      </w:r>
      <w:r w:rsidRPr="004C0439">
        <w:rPr>
          <w:rFonts w:ascii="Times New Roman" w:hAnsi="Times New Roman" w:cs="Times New Roman"/>
          <w:b/>
        </w:rPr>
        <w:t>(для индивидуального предпринимателя)</w:t>
      </w:r>
      <w:r w:rsidRPr="004C0439">
        <w:rPr>
          <w:rFonts w:ascii="Times New Roman" w:hAnsi="Times New Roman" w:cs="Times New Roman"/>
        </w:rPr>
        <w:t>, номер контактного телефона, адрес электронной почты, идентификационный номер налогоплательщика участника электронного аукциона</w:t>
      </w:r>
    </w:p>
    <w:p w:rsidR="007C4D7D" w:rsidRPr="004C0439" w:rsidRDefault="007C4D7D" w:rsidP="007C4D7D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Изучив извещение о проведении аукциона и аукционную документацию, ознакомившись с условиями аукциона, порядком проведения аукциона, с месторасположением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согласие и  намерение участвовать в аукционе по Лоту №___, проводимом ______________, который состоится ________, на право заключения договора на установку и эксплуатацию рекламной конструкции.</w:t>
      </w:r>
    </w:p>
    <w:p w:rsidR="007C4D7D" w:rsidRPr="004C0439" w:rsidRDefault="007C4D7D" w:rsidP="007C4D7D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7C4D7D" w:rsidRPr="004C0439" w:rsidRDefault="007C4D7D" w:rsidP="007C4D7D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7C4D7D" w:rsidRPr="004C0439" w:rsidRDefault="007C4D7D" w:rsidP="007C4D7D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7C4D7D" w:rsidRPr="004C0439" w:rsidRDefault="007C4D7D" w:rsidP="007C4D7D">
      <w:pPr>
        <w:pStyle w:val="ab"/>
        <w:numPr>
          <w:ilvl w:val="0"/>
          <w:numId w:val="2"/>
        </w:numPr>
        <w:spacing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7C4D7D" w:rsidRPr="004C0439" w:rsidRDefault="007C4D7D" w:rsidP="007C4D7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outlineLvl w:val="6"/>
        <w:rPr>
          <w:bCs/>
          <w:sz w:val="22"/>
          <w:szCs w:val="22"/>
        </w:rPr>
      </w:pPr>
      <w:r w:rsidRPr="004C0439">
        <w:rPr>
          <w:bCs/>
          <w:sz w:val="22"/>
          <w:szCs w:val="22"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</w:p>
    <w:p w:rsidR="007C4D7D" w:rsidRPr="004C0439" w:rsidRDefault="007C4D7D" w:rsidP="007C4D7D">
      <w:pPr>
        <w:pStyle w:val="a3"/>
        <w:tabs>
          <w:tab w:val="left" w:pos="6804"/>
        </w:tabs>
        <w:ind w:left="42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</w:t>
      </w:r>
      <w:r w:rsidRPr="004C0439">
        <w:rPr>
          <w:sz w:val="22"/>
          <w:szCs w:val="22"/>
        </w:rPr>
        <w:t>Приложение  № 2</w:t>
      </w:r>
    </w:p>
    <w:p w:rsidR="007C4D7D" w:rsidRPr="004C0439" w:rsidRDefault="007C4D7D" w:rsidP="007C4D7D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  <w:r w:rsidRPr="004C0439">
        <w:rPr>
          <w:rFonts w:ascii="Times New Roman" w:hAnsi="Times New Roman"/>
          <w:sz w:val="22"/>
          <w:szCs w:val="22"/>
        </w:rPr>
        <w:t xml:space="preserve">       к аукционной документации</w:t>
      </w:r>
    </w:p>
    <w:p w:rsidR="007C4D7D" w:rsidRPr="004C0439" w:rsidRDefault="007C4D7D" w:rsidP="007C4D7D">
      <w:pPr>
        <w:pStyle w:val="a8"/>
        <w:tabs>
          <w:tab w:val="left" w:pos="6521"/>
          <w:tab w:val="left" w:pos="6804"/>
        </w:tabs>
        <w:ind w:left="5940" w:right="-545"/>
        <w:rPr>
          <w:rFonts w:ascii="Times New Roman" w:hAnsi="Times New Roman"/>
          <w:sz w:val="22"/>
          <w:szCs w:val="22"/>
        </w:rPr>
      </w:pP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ПРОЕКТ ДОГОВОРА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C0439">
        <w:rPr>
          <w:rFonts w:ascii="Times New Roman" w:hAnsi="Times New Roman" w:cs="Times New Roman"/>
          <w:b/>
          <w:bCs/>
        </w:rPr>
        <w:t>на установку и эксплуатацию рекламной конструкции № ______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г. Добрянка                                                                </w:t>
      </w:r>
      <w:r w:rsidRPr="004C0439">
        <w:rPr>
          <w:rFonts w:ascii="Times New Roman" w:hAnsi="Times New Roman" w:cs="Times New Roman"/>
        </w:rPr>
        <w:tab/>
      </w:r>
      <w:r w:rsidRPr="004C0439">
        <w:rPr>
          <w:rFonts w:ascii="Times New Roman" w:hAnsi="Times New Roman" w:cs="Times New Roman"/>
        </w:rPr>
        <w:tab/>
        <w:t xml:space="preserve">     </w:t>
      </w:r>
      <w:r w:rsidRPr="004C0439">
        <w:rPr>
          <w:rFonts w:ascii="Times New Roman" w:hAnsi="Times New Roman" w:cs="Times New Roman"/>
        </w:rPr>
        <w:tab/>
        <w:t xml:space="preserve">       «____» __________ 20____г.</w:t>
      </w:r>
    </w:p>
    <w:p w:rsidR="007C4D7D" w:rsidRPr="004C0439" w:rsidRDefault="007C4D7D" w:rsidP="007C4D7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</w:rPr>
        <w:t xml:space="preserve">Муниципальное казенное учреждение «Управление имущественных и земельных отношений администрации Добрянского муниципального района Пермского края»,  именуемое в дальнейшем </w:t>
      </w:r>
      <w:r w:rsidRPr="004C0439">
        <w:rPr>
          <w:rFonts w:ascii="Times New Roman" w:hAnsi="Times New Roman" w:cs="Times New Roman"/>
          <w:b/>
        </w:rPr>
        <w:t>«Управление»</w:t>
      </w:r>
      <w:r w:rsidRPr="004C0439">
        <w:rPr>
          <w:rFonts w:ascii="Times New Roman" w:hAnsi="Times New Roman" w:cs="Times New Roman"/>
        </w:rPr>
        <w:t xml:space="preserve">, в лице начальника управления Юлии Михайловны Бердниковой, действующей на основании Положения  и протокола__________ с одной стороны и </w:t>
      </w:r>
      <w:r w:rsidRPr="004C0439">
        <w:rPr>
          <w:rFonts w:ascii="Times New Roman" w:hAnsi="Times New Roman" w:cs="Times New Roman"/>
          <w:u w:val="single"/>
        </w:rPr>
        <w:t>________________</w:t>
      </w:r>
      <w:r w:rsidRPr="004C0439">
        <w:rPr>
          <w:rFonts w:ascii="Times New Roman" w:hAnsi="Times New Roman" w:cs="Times New Roman"/>
        </w:rPr>
        <w:t>,</w:t>
      </w:r>
      <w:r w:rsidRPr="004C0439">
        <w:rPr>
          <w:rFonts w:ascii="Times New Roman" w:hAnsi="Times New Roman" w:cs="Times New Roman"/>
          <w:b/>
        </w:rPr>
        <w:t xml:space="preserve">  </w:t>
      </w:r>
      <w:r w:rsidRPr="004C0439">
        <w:rPr>
          <w:rFonts w:ascii="Times New Roman" w:hAnsi="Times New Roman" w:cs="Times New Roman"/>
        </w:rPr>
        <w:t>именуемый (ая) в дальнейшем</w:t>
      </w:r>
      <w:r w:rsidRPr="004C0439">
        <w:rPr>
          <w:rFonts w:ascii="Times New Roman" w:hAnsi="Times New Roman" w:cs="Times New Roman"/>
          <w:b/>
        </w:rPr>
        <w:t xml:space="preserve"> «Владелец рекламной конструкции»</w:t>
      </w:r>
      <w:r w:rsidRPr="004C0439">
        <w:rPr>
          <w:rFonts w:ascii="Times New Roman" w:hAnsi="Times New Roman" w:cs="Times New Roman"/>
        </w:rPr>
        <w:t>, с другой стороны, вместе именуемые в дальнейшем «Стороны», заключили настоящий договор (далее - Договор) о следующем:</w:t>
      </w:r>
    </w:p>
    <w:p w:rsidR="007C4D7D" w:rsidRPr="004C0439" w:rsidRDefault="007C4D7D" w:rsidP="007C4D7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Предмет Договора</w:t>
      </w:r>
    </w:p>
    <w:p w:rsidR="007C4D7D" w:rsidRPr="004C0439" w:rsidRDefault="007C4D7D" w:rsidP="007C4D7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1.1. Управление предоставляет Владельцу рекламной конструкции на платной основе право на установку и эксплуатацию рекламной конструкции на рекламном месте:</w:t>
      </w:r>
    </w:p>
    <w:tbl>
      <w:tblPr>
        <w:tblpPr w:leftFromText="180" w:rightFromText="180" w:vertAnchor="text" w:horzAnchor="page" w:tblpX="1746" w:tblpY="1259"/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2802"/>
        <w:gridCol w:w="2976"/>
        <w:gridCol w:w="3969"/>
      </w:tblGrid>
      <w:tr w:rsidR="007C4D7D" w:rsidRPr="004C0439" w:rsidTr="00E56668">
        <w:trPr>
          <w:trHeight w:val="120"/>
        </w:trPr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7C4D7D" w:rsidRPr="004C0439" w:rsidRDefault="007C4D7D" w:rsidP="00E56668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7C4D7D" w:rsidRPr="004C0439" w:rsidRDefault="007C4D7D" w:rsidP="00E56668">
            <w:pPr>
              <w:pStyle w:val="ac"/>
              <w:jc w:val="center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7C4D7D" w:rsidRPr="004C0439" w:rsidRDefault="007C4D7D" w:rsidP="00E56668">
            <w:pPr>
              <w:pStyle w:val="ac"/>
              <w:jc w:val="center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  <w:lang w:val="en-US"/>
              </w:rPr>
              <w:t>Y</w:t>
            </w:r>
          </w:p>
        </w:tc>
      </w:tr>
      <w:tr w:rsidR="007C4D7D" w:rsidRPr="004C0439" w:rsidTr="00E56668">
        <w:trPr>
          <w:trHeight w:val="481"/>
        </w:trPr>
        <w:tc>
          <w:tcPr>
            <w:tcW w:w="28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C4D7D" w:rsidRPr="004C0439" w:rsidRDefault="007C4D7D" w:rsidP="00E56668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 xml:space="preserve">т.1 </w:t>
            </w:r>
          </w:p>
          <w:p w:rsidR="007C4D7D" w:rsidRPr="004C0439" w:rsidRDefault="007C4D7D" w:rsidP="00E56668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т.2</w:t>
            </w:r>
          </w:p>
          <w:p w:rsidR="007C4D7D" w:rsidRPr="004C0439" w:rsidRDefault="007C4D7D" w:rsidP="00E56668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т.3</w:t>
            </w:r>
          </w:p>
          <w:p w:rsidR="007C4D7D" w:rsidRPr="004C0439" w:rsidRDefault="007C4D7D" w:rsidP="00E56668">
            <w:pPr>
              <w:pStyle w:val="ac"/>
              <w:rPr>
                <w:rFonts w:ascii="Times New Roman" w:hAnsi="Times New Roman"/>
              </w:rPr>
            </w:pPr>
            <w:r w:rsidRPr="004C0439">
              <w:rPr>
                <w:rFonts w:ascii="Times New Roman" w:hAnsi="Times New Roman"/>
              </w:rPr>
              <w:t>т.4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C4D7D" w:rsidRPr="004C0439" w:rsidRDefault="007C4D7D" w:rsidP="00E56668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C4D7D" w:rsidRPr="004C0439" w:rsidRDefault="007C4D7D" w:rsidP="00E56668">
            <w:pPr>
              <w:pStyle w:val="ac"/>
              <w:rPr>
                <w:rFonts w:ascii="Times New Roman" w:hAnsi="Times New Roman"/>
                <w:color w:val="000000"/>
              </w:rPr>
            </w:pPr>
          </w:p>
        </w:tc>
      </w:tr>
    </w:tbl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- на земельном участке, государственная собственность на который не разграничена: расположенном по адресу (имеющем адресные ориентиры):___________________________________,</w:t>
      </w:r>
      <w:r w:rsidRPr="004C0439">
        <w:rPr>
          <w:rFonts w:ascii="Times New Roman" w:hAnsi="Times New Roman" w:cs="Times New Roman"/>
        </w:rPr>
        <w:br/>
        <w:t xml:space="preserve">с координатами: 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1.2. Неотъемлемой частью Договора является копия схемы расположения рекламного места.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1.3. Тип рекламной конструкции – ___________, размер информационного поля  ____м,  количество сторон   ___</w:t>
      </w:r>
    </w:p>
    <w:p w:rsidR="007C4D7D" w:rsidRPr="004C0439" w:rsidRDefault="007C4D7D" w:rsidP="007C4D7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Сроки действия Договора</w:t>
      </w:r>
    </w:p>
    <w:p w:rsidR="007C4D7D" w:rsidRPr="004C0439" w:rsidRDefault="007C4D7D" w:rsidP="007C4D7D">
      <w:pPr>
        <w:spacing w:after="0"/>
        <w:ind w:left="720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2.1. Настоящий Договор заключается сроком на ______________________________________лет:</w:t>
      </w:r>
    </w:p>
    <w:p w:rsidR="007C4D7D" w:rsidRPr="004C0439" w:rsidRDefault="007C4D7D" w:rsidP="007C4D7D">
      <w:pPr>
        <w:spacing w:after="0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     с _______________________________________ по ________________________________________.</w:t>
      </w:r>
      <w:r w:rsidRPr="004C0439">
        <w:rPr>
          <w:rFonts w:ascii="Times New Roman" w:hAnsi="Times New Roman" w:cs="Times New Roman"/>
        </w:rPr>
        <w:br/>
        <w:t xml:space="preserve">                 (дата подписания Договора Сторонами)                                              (окончание срока).</w:t>
      </w:r>
    </w:p>
    <w:p w:rsidR="007C4D7D" w:rsidRPr="004C0439" w:rsidRDefault="007C4D7D" w:rsidP="007C4D7D">
      <w:pPr>
        <w:spacing w:after="0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2.2. Окончание срока действия настоящего Договора не освобождает Стороны от ответственности по настоящему Договору.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Платежи и расчеты по Договору</w:t>
      </w:r>
    </w:p>
    <w:p w:rsidR="007C4D7D" w:rsidRPr="004C0439" w:rsidRDefault="007C4D7D" w:rsidP="007C4D7D">
      <w:pPr>
        <w:spacing w:after="0"/>
        <w:ind w:left="720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3.1. За установку и эксплуатацию рекламной конструкции на рекламном месте Владелец рекламной конструкции вносит плату в соответствии с настоящим Договором (далее – плата по Договору, цена Договора).</w:t>
      </w:r>
    </w:p>
    <w:p w:rsidR="007C4D7D" w:rsidRPr="004C0439" w:rsidRDefault="007C4D7D" w:rsidP="007C4D7D">
      <w:pPr>
        <w:widowControl w:val="0"/>
        <w:autoSpaceDE w:val="0"/>
        <w:autoSpaceDN w:val="0"/>
        <w:adjustRightInd w:val="0"/>
        <w:spacing w:after="0"/>
        <w:ind w:right="-2" w:firstLine="568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3.2. Цена Договора, определяется  в размере согласно отчету об оценке </w:t>
      </w:r>
      <w:r w:rsidRPr="004C0439">
        <w:rPr>
          <w:rFonts w:ascii="Times New Roman" w:hAnsi="Times New Roman" w:cs="Times New Roman"/>
          <w:u w:val="single"/>
        </w:rPr>
        <w:t xml:space="preserve">__________ </w:t>
      </w:r>
      <w:r w:rsidRPr="004C0439">
        <w:rPr>
          <w:rFonts w:ascii="Times New Roman" w:hAnsi="Times New Roman" w:cs="Times New Roman"/>
        </w:rPr>
        <w:t xml:space="preserve"> и устанавливается в соответствии с итогами  аукциона на право заключения договора на установку и эксплуатацию рекламной конструкции  ________________ в  размере: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_____________________________________________</w:t>
      </w:r>
      <w:r w:rsidRPr="004C0439">
        <w:rPr>
          <w:rFonts w:ascii="Times New Roman" w:hAnsi="Times New Roman" w:cs="Times New Roman"/>
          <w:u w:val="single"/>
        </w:rPr>
        <w:t xml:space="preserve"> с НДС  в месяц.</w:t>
      </w:r>
    </w:p>
    <w:p w:rsidR="007C4D7D" w:rsidRPr="00574C6E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3.3. Оплата по настоящему Договору производится Владельцем рекламной конструкции </w:t>
      </w:r>
      <w:r w:rsidRPr="00574C6E">
        <w:rPr>
          <w:rFonts w:ascii="Times New Roman" w:hAnsi="Times New Roman" w:cs="Times New Roman"/>
        </w:rPr>
        <w:t>ежемесячно и своевременно путем внесения 100%  платежа. Владелец рекламной конструкции вправе произвести платежи единовременно авансом за весь период действия договора.</w:t>
      </w:r>
    </w:p>
    <w:p w:rsidR="007C4D7D" w:rsidRPr="004C0439" w:rsidRDefault="007C4D7D" w:rsidP="007C4D7D">
      <w:pPr>
        <w:widowControl w:val="0"/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3.4. Владелец рекламной конструкции перечисляет платежи по Договору не позднее 10 числа  месяца,  за который  производится  оплата, на следующие реквизиты: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 xml:space="preserve">«Оплату  в  размере ____ руб. ____ коп. «Владелец рекламной конструкции» перечисляет по Договору не позднее 10 числа  месяца, за который производится оплата, на следующие реквизиты:  УФК по Пермскому краю (МКУ «Управление имущественных и земельных отношений администрации Добрянского муниципального района»), ИНН 5914026314, КПП 591401001, р/с 40101810700000010003 Отделение Пермь г. Пермь  БИК 045773001, ОКТМО  57616000,  КБК </w:t>
      </w:r>
      <w:r w:rsidRPr="004C0439">
        <w:rPr>
          <w:rFonts w:ascii="Times New Roman" w:hAnsi="Times New Roman" w:cs="Times New Roman"/>
          <w:lang w:eastAsia="en-US"/>
        </w:rPr>
        <w:t>712 1 17 05050 05 0000 180</w:t>
      </w:r>
      <w:r w:rsidRPr="004C0439">
        <w:rPr>
          <w:rFonts w:ascii="Times New Roman" w:hAnsi="Times New Roman" w:cs="Times New Roman"/>
        </w:rPr>
        <w:t>, назначение платежа: оплата по договору на установку и эксплуатацию рекламной конструкции».</w:t>
      </w:r>
    </w:p>
    <w:p w:rsidR="007C4D7D" w:rsidRPr="004C0439" w:rsidRDefault="007C4D7D" w:rsidP="007C4D7D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«Оплату  в  размере ____ руб. ____ коп. «Владелец рекламной конструкции» перечисляет по Договору не позднее 10 числа  месяца, за который производится оплата, на следующие реквизиты:  УФК по Пермскому краю (МКУ «Управление имущественных и земельных отношений администрации Добрянского муниципального района»), ИНН 5914026314, КПП 591401001, р/с 40302810657733000119 Отделение Пермь г. Пермь  БИК 045773001, л/сч 05563055890, назначение платежа: оплата по договору на установку и эксплуатацию рекламной конструкции».</w:t>
      </w:r>
    </w:p>
    <w:p w:rsidR="007C4D7D" w:rsidRPr="004C0439" w:rsidRDefault="007C4D7D" w:rsidP="007C4D7D">
      <w:pPr>
        <w:spacing w:after="0"/>
        <w:ind w:firstLine="426"/>
        <w:contextualSpacing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Владелец рекламной конструкции оплачивает разницу между задатком  и  платежом  за первый месяц  в течение 10 календарных дней после даты заключения Договора.</w:t>
      </w:r>
    </w:p>
    <w:p w:rsidR="007C4D7D" w:rsidRPr="004C0439" w:rsidRDefault="007C4D7D" w:rsidP="007C4D7D">
      <w:pPr>
        <w:spacing w:after="0"/>
        <w:ind w:right="-2" w:firstLine="426"/>
        <w:jc w:val="both"/>
        <w:rPr>
          <w:rFonts w:ascii="Times New Roman" w:hAnsi="Times New Roman" w:cs="Times New Roman"/>
          <w:color w:val="000000"/>
        </w:rPr>
      </w:pPr>
      <w:r w:rsidRPr="004C0439">
        <w:rPr>
          <w:rFonts w:ascii="Times New Roman" w:hAnsi="Times New Roman" w:cs="Times New Roman"/>
        </w:rPr>
        <w:t>Сумма задатка ________</w:t>
      </w:r>
      <w:r w:rsidRPr="004C0439">
        <w:rPr>
          <w:rFonts w:ascii="Times New Roman" w:hAnsi="Times New Roman" w:cs="Times New Roman"/>
          <w:b/>
        </w:rPr>
        <w:t xml:space="preserve"> (</w:t>
      </w:r>
      <w:r w:rsidRPr="004C0439">
        <w:rPr>
          <w:rFonts w:ascii="Times New Roman" w:hAnsi="Times New Roman" w:cs="Times New Roman"/>
        </w:rPr>
        <w:t>________</w:t>
      </w:r>
      <w:r w:rsidRPr="004C0439">
        <w:rPr>
          <w:rFonts w:ascii="Times New Roman" w:hAnsi="Times New Roman" w:cs="Times New Roman"/>
          <w:b/>
        </w:rPr>
        <w:t>)</w:t>
      </w:r>
      <w:r w:rsidRPr="004C0439">
        <w:rPr>
          <w:rFonts w:ascii="Times New Roman" w:hAnsi="Times New Roman" w:cs="Times New Roman"/>
        </w:rPr>
        <w:t xml:space="preserve"> рублей, внесенная Владельцем для участия в аукционе</w:t>
      </w:r>
      <w:r w:rsidRPr="004C0439">
        <w:rPr>
          <w:rFonts w:ascii="Times New Roman" w:hAnsi="Times New Roman" w:cs="Times New Roman"/>
          <w:color w:val="000000"/>
        </w:rPr>
        <w:t>, засчитывается в счет оплаты  платежа за первый месяц по Договору.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3.5. Цена Договора изменению не подлежит.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3.6. Цена Договора не включает в себя оплату иных услуг, которые оплачиваются по отдельным договорам с обслуживающими организациями.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3.7. При перечислении платежей по настоящему Договору Владелец рекламной конструкции в обязательном порядке обязан указывать на платежном документе номер и дату заключения Договора, а также период, за который производится оплата.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3.8. Владелец рекламной конструкции обязан представлять в Управление платежные документы с отметкой банка, подтверждающие перечисление платы по Договору, в десятидневный срок после оплаты.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3.9. Не 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7C4D7D" w:rsidRPr="004C0439" w:rsidRDefault="007C4D7D" w:rsidP="007C4D7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t>Права и обязанности Сторон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 Управление обязано: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4.1.1. В полном объеме выполнять все условия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4.1.2. Предоставить Владельцу рекламной конструкции возможность установки и эксплуатации рекламной конструкции на рекламном месте, указанном в пункте 1.1. настоящего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4.1.3. На период действия настоящего Договора обеспечить беспрепятственный доступ Владельцу рекламной конструкции к рекламному месту, к которому присоединяется рекламная конструкция, пользование рекламным местом для целей, связанных с осуществлением прав Владельца рекламной конструкции, в том числе с её установкой, эксплуатацией, техническим обслуживанием и демонтажем.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4.1.4. Не представлять другим лицам рекламное место для установки и эксплуатации рекламной конструкций в течение срока действия настоящего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4.1.5. Принять от Владельца рекламной конструкции по акту приема-передачи рекламное место, после его освобождения от рекламной конструкции, в соответствии с условиями пункта 4.3.10. настоящего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4.2. Управление  имеет право: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4.2.1. Осуществлять контроль за исполнением Владельцем рекламной конструкции обязательств по Договору, периодически осматривать рекламное место.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4.2.2. Досрочно расторгнуть Договор в соответствии с условиями настоящего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4.2.3. Направлять Владельцу рекламной конструкции требования об устранении нарушений условий настоящего Договора при эксплуатации рекламного места.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4.2.4. Демонтировать рекламную конструкцию, в случае аннулирования разрешения на установку рекламной конструкции или признания его недействительным, если Владелец рекламной конструкции не осуществил указанные действия в срок, установленный в предписании уполномоченного органа.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 Владелец рекламной конструкции обязан: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4.3.1. Соблюдать требования действующего законодательства Российской Федерации, в том числе Федерального закона «О рекламе», нормативные правовые акты Добрянского муниципального района.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4.3.2. Установить на рекламном месте рекламную конструкцию, определенную пунктом 1.3. настоящего Договора, только при наличии разрешения на установку рекламной конструкции и в течение одного года с  даты   выдачи  такого разрешения. 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Разместить на рекламной конструкции маркировку с указанием наименования Владельца рекламной конструкции и номера его телефона.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4.3.3. За свой счет содержать рекламную конструкцию в надлежащем эстетическом, санитарном и техническом 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территории, ремонт основания рекламной конструкции, окраску и ремонт конструктивных элементов и т.д.), обеспечивать сохранность рекламного места, не допускать ухудшения его состояния.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4.3.4. В случае если при установке или эксплуатации рекламной конструкции были нарушены техническое состояние или внешний рекламного места, Владелец рекламной конструкции обязан устранить такие недостатки за счет собственных средств.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4.3.5. Использовать рекламную конструкцию исключительно в целях распространения рекламы, социальной рекламы.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4.3.6. Своевременно и полностью перечислять плату по Договору в размерах и сроки, установленные настоящим Договором.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4.3.7. Размещать на рекламной конструкции социальную рекламу в порядке, установленном действующим законодательством.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4.3.8. Обеспечить Управлению беспрепятственный доступ для осмотра рекламного места и проверки соблюдения условий настоящего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4.3.9. Информировать  Управление  об установке рекламной конструкции в течение 10 (десяти) дней со дня установки.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4.3.10. По окончании срока действия настоящего Договора либо в случае расторжения Договора демонтировать в течение 5 (пяти) дней рекламную конструкцию, привести рекламное место в первоначальное состояние за свой счет.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Передать рекламное место по акту приема-передачи рекламного места Управлению в состоянии, пригодном для дальнейшего использования. Причем, рекламное место не должно быть хуже того состояния, в котором оно было до установки рекламной конструкции.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Дата подписания акта приема-передачи считается датой прекращения договорных отношений по настоящему Договору.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4.4. Владелец рекламной конструкции вправе: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4.4.1. Установить в границах рекламного места принадлежащую ему рекламную конструкцию на срок, указанный в пункте 2.1. настоящего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4.4.2. Расторгнуть Договор в одностороннем порядке до истечения срока, указанного в пункте 2.1. настоящего Договора, по любым основаниям, направив в Управление письменное уведомление об этом не позднее чем за десять дней до даты расторжения Договора.</w:t>
      </w:r>
    </w:p>
    <w:p w:rsidR="007C4D7D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4.5. Владелец рекламной конструкции не вправе передавать свои права и обязательства по настоящему Договору другому лицу.</w:t>
      </w:r>
    </w:p>
    <w:p w:rsidR="007C4D7D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  <w:b/>
        </w:rPr>
        <w:lastRenderedPageBreak/>
        <w:t>5. Ответственность Сторон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5.1.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5.2. Владелец рекламной конструкции несет ответственность за нарушения Федерального закона «О рекламе», допущенные им при установке и эксплуатации рекламной конструкции, а также за вред, причиненный жизни, здоровью и имуществу третьих лиц, в соответствии с действующим законодательством Российской Федерации.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5.3. В случае несвоевременного внесения Владельцем рекламной конструкции платы по настоящему Договору в размерах, в порядке и сроки, указанные в Договоре, Владелец рекламной конструкции уплачивает Управлению пеню в размере 0,1% от неуплаченной суммы за каждый календарный день просрочки. Начисление пени производится начиная со дня, следующего за днем платежа, и по день внесения платежа включительно. Уплата пени не освобождает Владельца рекламной конструкции от исполнения обязанностей по настоящему Договору.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5.4. В случае если Владелец рекламной конструкции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5.5. Владелец рекламной конструкции обязан возместить Управлению расходы, понесенные в связи с демонтажем, хранением или в необходимых случаях уничтожением рекламной конструкции.</w:t>
      </w:r>
    </w:p>
    <w:p w:rsidR="007C4D7D" w:rsidRPr="004C0439" w:rsidRDefault="007C4D7D" w:rsidP="007C4D7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6. Изменения, расторжение и прекращение Договора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6.1. При заключении и исполнении настоящего Договора изменение условий договора, указанных в документации об аукционе, по согласию сторон или в одностороннем порядке не допускается.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Иные изменения и (или) дополнения к Договору возможны по согласованию сторон и оформляются Сторонами соглашениями в письменной форме, являющимися неотъемлемой частью настоящего Договора, за исключением случая, установленного в п. 3.4. настоящего Договора.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6.2. Договор прекращается: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6.2.1. По основаниям и в порядке, которые предусмотрены гражданским законодательством;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 Настоящий Договор подлежит досрочному расторжению по требованию Управления по решению суда в следующих случаях: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6.3.1. Если просрочка платежа по настоящему Договору составила более двух месяцев</w:t>
      </w:r>
      <w:r w:rsidRPr="004C0439">
        <w:rPr>
          <w:rFonts w:ascii="Times New Roman" w:hAnsi="Times New Roman" w:cs="Times New Roman"/>
          <w:i/>
          <w:iCs/>
        </w:rPr>
        <w:t>;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6.3.2. Если установленная рекламная конструкция не соответствует типу и иным параметрам рекламной конструкции, определенным в п. 1.3. настоящего Договора, либо рекламная конструкция установлена не в границах рекламного места, и Владелец рекламной конструкции не осуществил демонтаж такой рекламной конструкции в установленные сроки;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6.3.3. В случае невыполнения Владельцем рекламной конструкции в установленные сроки более двух требований, предписаний Управления в течение одного года;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6.3.4. В случае использования Владельцем рекламной конструкции рекламного места в целом или его части с существенным нарушением условий настоящего Договора или изменения целевого назначения рекламного места;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6.3.5. Если Владелец рекламной конструкции систематически (в течении 2-х месяцев подряд) не выполняет обязанности по содержанию рекламного места за свой счет.</w:t>
      </w:r>
    </w:p>
    <w:p w:rsidR="007C4D7D" w:rsidRPr="004C0439" w:rsidRDefault="007C4D7D" w:rsidP="007C4D7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7. Прочие условия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7.1. Споры между Владельцем рекламной конструкции и Управлением разрешаются путем переговоров или рассматриваются в суде или Арбитражном суде Пермского края.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7.2. В случае изменения адреса, наименования, иных реквизитов Владелец рекламной конструкции обязан в 10-дневный срок письменно известить об этом Управление. При отсутствии извещения об этом все уведомления и другие документы, направленные в Управление по адресу, указанному в настоящем Договоре, считаются врученными Владельцу рекламной конструкции.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lastRenderedPageBreak/>
        <w:t>7.3.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C4D7D" w:rsidRPr="004C0439" w:rsidRDefault="007C4D7D" w:rsidP="007C4D7D">
      <w:pPr>
        <w:spacing w:after="0"/>
        <w:ind w:firstLine="426"/>
        <w:jc w:val="both"/>
        <w:rPr>
          <w:rFonts w:ascii="Times New Roman" w:hAnsi="Times New Roman" w:cs="Times New Roman"/>
          <w:i/>
          <w:iCs/>
        </w:rPr>
      </w:pPr>
      <w:r w:rsidRPr="004C0439">
        <w:rPr>
          <w:rFonts w:ascii="Times New Roman" w:hAnsi="Times New Roman" w:cs="Times New Roman"/>
        </w:rPr>
        <w:t>7.4. К настоящему Договору прилагается копия схемы расположения рекламного места на земельном участке, государственная собственность на который не разграничена</w:t>
      </w:r>
      <w:r w:rsidRPr="004C0439">
        <w:rPr>
          <w:rFonts w:ascii="Times New Roman" w:hAnsi="Times New Roman" w:cs="Times New Roman"/>
          <w:i/>
          <w:iCs/>
        </w:rPr>
        <w:t>.</w:t>
      </w:r>
    </w:p>
    <w:p w:rsidR="007C4D7D" w:rsidRPr="004C0439" w:rsidRDefault="007C4D7D" w:rsidP="007C4D7D">
      <w:pPr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8. Подписи и реквизиты Сторон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Управление: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МКУ «Управление имущественных и земельных отношений администрации Добрянского муниципального района   Пермского края»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618740,  Пермский край, г.Добрянка, ул. Советская, д. 14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4C0439">
        <w:rPr>
          <w:rFonts w:ascii="Times New Roman" w:hAnsi="Times New Roman" w:cs="Times New Roman"/>
        </w:rPr>
        <w:t xml:space="preserve">Банковские реквизиты: УФК по Пермскому краю (МКУ «Управление имущественных и земельных отношений администрации Добрянского муниципального района), ИНН 5914026314, КПП 591401001, р/с 403 0281 065 7733 000 119 Отделение Пермь г. Пермь  БИК 045773001, КБК </w:t>
      </w:r>
      <w:r w:rsidRPr="004C0439">
        <w:rPr>
          <w:rFonts w:ascii="Times New Roman" w:hAnsi="Times New Roman" w:cs="Times New Roman"/>
          <w:lang w:eastAsia="en-US"/>
        </w:rPr>
        <w:t>712 1 17 05050 05 0000 180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lang w:eastAsia="en-US"/>
        </w:rPr>
        <w:t>Телефон: 8 (34265) 2 78 61, 2 11 48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  <w:lang w:eastAsia="en-US"/>
        </w:rPr>
      </w:pPr>
      <w:r w:rsidRPr="004C0439">
        <w:rPr>
          <w:rFonts w:ascii="Times New Roman" w:hAnsi="Times New Roman" w:cs="Times New Roman"/>
          <w:lang w:eastAsia="en-US"/>
        </w:rPr>
        <w:t xml:space="preserve">Начальник   Управления __________________________________________________ Ю.М.Бердникова 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                                                                                      М.П. </w:t>
      </w:r>
    </w:p>
    <w:p w:rsidR="007C4D7D" w:rsidRDefault="007C4D7D" w:rsidP="007C4D7D">
      <w:pPr>
        <w:spacing w:after="0"/>
        <w:jc w:val="both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  <w:b/>
        </w:rPr>
      </w:pPr>
      <w:r w:rsidRPr="004C0439">
        <w:rPr>
          <w:rFonts w:ascii="Times New Roman" w:hAnsi="Times New Roman" w:cs="Times New Roman"/>
          <w:b/>
        </w:rPr>
        <w:t>Владелец   рекламной  конструкции: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>Владелец  рекламной конструкции__________________________________________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  <w:r w:rsidRPr="004C0439">
        <w:rPr>
          <w:rFonts w:ascii="Times New Roman" w:hAnsi="Times New Roman" w:cs="Times New Roman"/>
        </w:rPr>
        <w:t xml:space="preserve">                                                                                      М.П. </w:t>
      </w: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7C4D7D" w:rsidRPr="004C0439" w:rsidRDefault="007C4D7D" w:rsidP="007C4D7D">
      <w:pPr>
        <w:spacing w:after="0"/>
        <w:jc w:val="both"/>
        <w:rPr>
          <w:rFonts w:ascii="Times New Roman" w:hAnsi="Times New Roman" w:cs="Times New Roman"/>
        </w:rPr>
      </w:pPr>
    </w:p>
    <w:p w:rsidR="007C4D7D" w:rsidRPr="004C0439" w:rsidRDefault="007C4D7D" w:rsidP="007C4D7D">
      <w:pPr>
        <w:spacing w:after="0"/>
        <w:ind w:left="-720" w:right="-1"/>
        <w:jc w:val="center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7C4D7D" w:rsidRPr="004C0439" w:rsidRDefault="007C4D7D" w:rsidP="007C4D7D">
      <w:pPr>
        <w:spacing w:after="0"/>
        <w:ind w:left="-720" w:right="-1"/>
        <w:jc w:val="right"/>
        <w:rPr>
          <w:rFonts w:ascii="Times New Roman" w:hAnsi="Times New Roman" w:cs="Times New Roman"/>
          <w:b/>
        </w:rPr>
      </w:pPr>
    </w:p>
    <w:p w:rsidR="00C64F6A" w:rsidRDefault="00C64F6A"/>
    <w:sectPr w:rsidR="00C64F6A" w:rsidSect="004326A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DD" w:rsidRDefault="006E73DD" w:rsidP="004326A3">
      <w:pPr>
        <w:spacing w:after="0" w:line="240" w:lineRule="auto"/>
      </w:pPr>
      <w:r>
        <w:separator/>
      </w:r>
    </w:p>
  </w:endnote>
  <w:endnote w:type="continuationSeparator" w:id="1">
    <w:p w:rsidR="006E73DD" w:rsidRDefault="006E73DD" w:rsidP="0043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DD" w:rsidRDefault="006E73DD" w:rsidP="004326A3">
      <w:pPr>
        <w:spacing w:after="0" w:line="240" w:lineRule="auto"/>
      </w:pPr>
      <w:r>
        <w:separator/>
      </w:r>
    </w:p>
  </w:footnote>
  <w:footnote w:type="continuationSeparator" w:id="1">
    <w:p w:rsidR="006E73DD" w:rsidRDefault="006E73DD" w:rsidP="0043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DCF"/>
    <w:multiLevelType w:val="hybridMultilevel"/>
    <w:tmpl w:val="64EE5526"/>
    <w:lvl w:ilvl="0" w:tplc="200AAB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9D6"/>
    <w:multiLevelType w:val="hybridMultilevel"/>
    <w:tmpl w:val="8CF068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D7D"/>
    <w:rsid w:val="000012AD"/>
    <w:rsid w:val="002711C4"/>
    <w:rsid w:val="003436ED"/>
    <w:rsid w:val="003C37CE"/>
    <w:rsid w:val="00425C11"/>
    <w:rsid w:val="004326A3"/>
    <w:rsid w:val="004E78FE"/>
    <w:rsid w:val="00574C6E"/>
    <w:rsid w:val="00595913"/>
    <w:rsid w:val="006E73DD"/>
    <w:rsid w:val="007041F4"/>
    <w:rsid w:val="00707E2B"/>
    <w:rsid w:val="007839A8"/>
    <w:rsid w:val="007C4D7D"/>
    <w:rsid w:val="008B729A"/>
    <w:rsid w:val="00957B4C"/>
    <w:rsid w:val="00AA1846"/>
    <w:rsid w:val="00AB2904"/>
    <w:rsid w:val="00B105AF"/>
    <w:rsid w:val="00C17103"/>
    <w:rsid w:val="00C24BB2"/>
    <w:rsid w:val="00C64F6A"/>
    <w:rsid w:val="00CC5F0B"/>
    <w:rsid w:val="00D26903"/>
    <w:rsid w:val="00D52C4D"/>
    <w:rsid w:val="00D966F8"/>
    <w:rsid w:val="00E23229"/>
    <w:rsid w:val="00E35CAA"/>
    <w:rsid w:val="00FC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7D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C4D7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C4D7D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7C4D7D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4D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7C4D7D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C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7C4D7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rsid w:val="007C4D7D"/>
  </w:style>
  <w:style w:type="paragraph" w:customStyle="1" w:styleId="1">
    <w:name w:val="Обычный1"/>
    <w:rsid w:val="007C4D7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7C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7C4D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7C4D7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qFormat/>
    <w:rsid w:val="007C4D7D"/>
    <w:rPr>
      <w:b/>
      <w:bCs/>
    </w:rPr>
  </w:style>
  <w:style w:type="paragraph" w:styleId="ab">
    <w:name w:val="Normal (Web)"/>
    <w:basedOn w:val="a"/>
    <w:uiPriority w:val="99"/>
    <w:rsid w:val="007C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C4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3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26A3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32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26A3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2711C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M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" TargetMode="External"/><Relationship Id="rId14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9968-9308-4726-B3C6-018C0413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6650</Words>
  <Characters>37909</Characters>
  <Application>Microsoft Office Word</Application>
  <DocSecurity>0</DocSecurity>
  <Lines>315</Lines>
  <Paragraphs>88</Paragraphs>
  <ScaleCrop>false</ScaleCrop>
  <Company>Reanimator Extreme Edition</Company>
  <LinksUpToDate>false</LinksUpToDate>
  <CharactersWithSpaces>44471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dcterms:created xsi:type="dcterms:W3CDTF">2019-08-01T07:35:00Z</dcterms:created>
  <dcterms:modified xsi:type="dcterms:W3CDTF">2019-08-12T10:54:00Z</dcterms:modified>
</cp:coreProperties>
</file>