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77" w:rsidRPr="0022652D" w:rsidRDefault="00355B77" w:rsidP="00355B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52D">
        <w:rPr>
          <w:rFonts w:ascii="Times New Roman" w:eastAsia="Times New Roman" w:hAnsi="Times New Roman" w:cs="Times New Roman"/>
          <w:color w:val="000000"/>
          <w:sz w:val="27"/>
          <w:szCs w:val="27"/>
        </w:rPr>
        <w:t>№ процедуры на https://torgi.gov.ru/new -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6" w:history="1">
        <w:r w:rsidRPr="00355B77">
          <w:rPr>
            <w:rStyle w:val="a5"/>
            <w:rFonts w:ascii="Times New Roman" w:eastAsia="Times New Roman" w:hAnsi="Times New Roman"/>
            <w:sz w:val="27"/>
            <w:szCs w:val="27"/>
          </w:rPr>
          <w:t>21000023740000000201</w:t>
        </w:r>
      </w:hyperlink>
    </w:p>
    <w:p w:rsidR="00355B77" w:rsidRPr="0022652D" w:rsidRDefault="00355B77" w:rsidP="00355B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5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процедуры на https://utp.sberbank-ast.ru - № </w:t>
      </w:r>
      <w:hyperlink r:id="rId7" w:history="1">
        <w:r w:rsidRPr="00355B77">
          <w:rPr>
            <w:rStyle w:val="a5"/>
            <w:rFonts w:ascii="Times New Roman" w:eastAsia="Times New Roman" w:hAnsi="Times New Roman"/>
            <w:sz w:val="27"/>
            <w:szCs w:val="27"/>
          </w:rPr>
          <w:t>SBR012-2501240102</w:t>
        </w:r>
      </w:hyperlink>
    </w:p>
    <w:p w:rsidR="00355B77" w:rsidRDefault="00355B77" w:rsidP="00355B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5B77" w:rsidRDefault="00355B77" w:rsidP="0035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9F" w:rsidRPr="0034109F" w:rsidRDefault="0034109F" w:rsidP="0035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D12043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12043">
        <w:rPr>
          <w:rFonts w:ascii="Times New Roman" w:hAnsi="Times New Roman" w:cs="Times New Roman"/>
          <w:b/>
          <w:sz w:val="24"/>
          <w:szCs w:val="24"/>
        </w:rPr>
        <w:t>03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D12043">
        <w:rPr>
          <w:rFonts w:ascii="Times New Roman" w:hAnsi="Times New Roman" w:cs="Times New Roman"/>
          <w:b/>
          <w:sz w:val="24"/>
          <w:szCs w:val="24"/>
        </w:rPr>
        <w:t>5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35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bookmarkEnd w:id="0"/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6A2D3D" w:rsidRDefault="006A2D3D" w:rsidP="006A2D3D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  <w:bCs/>
        </w:rPr>
        <w:t xml:space="preserve"> г.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</w:t>
      </w:r>
      <w:r w:rsidR="00E811FC" w:rsidRPr="00E811FC">
        <w:rPr>
          <w:rFonts w:ascii="Times New Roman" w:hAnsi="Times New Roman" w:cs="Times New Roman"/>
        </w:rPr>
        <w:t xml:space="preserve">от 26 сентября 2024 г. № 2701 </w:t>
      </w:r>
      <w:r w:rsidRPr="004C0439">
        <w:rPr>
          <w:rFonts w:ascii="Times New Roman" w:hAnsi="Times New Roman" w:cs="Times New Roman"/>
        </w:rPr>
        <w:t>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D12043">
        <w:rPr>
          <w:rFonts w:ascii="Times New Roman" w:hAnsi="Times New Roman" w:cs="Times New Roman"/>
        </w:rPr>
        <w:t xml:space="preserve">от </w:t>
      </w:r>
      <w:r w:rsidR="00D12043" w:rsidRPr="00D12043">
        <w:rPr>
          <w:rFonts w:ascii="Times New Roman" w:hAnsi="Times New Roman" w:cs="Times New Roman"/>
        </w:rPr>
        <w:t>21</w:t>
      </w:r>
      <w:r w:rsidR="00D12043" w:rsidRPr="00D12043">
        <w:rPr>
          <w:rFonts w:ascii="Times New Roman" w:hAnsi="Times New Roman" w:cs="Times New Roman"/>
          <w:color w:val="000000" w:themeColor="text1"/>
        </w:rPr>
        <w:t xml:space="preserve"> января 2025</w:t>
      </w:r>
      <w:r w:rsidRPr="00D12043">
        <w:rPr>
          <w:rFonts w:ascii="Times New Roman" w:hAnsi="Times New Roman" w:cs="Times New Roman"/>
          <w:color w:val="000000" w:themeColor="text1"/>
        </w:rPr>
        <w:t xml:space="preserve"> г. № </w:t>
      </w:r>
      <w:r w:rsidR="00D12043">
        <w:rPr>
          <w:rFonts w:ascii="Times New Roman" w:hAnsi="Times New Roman" w:cs="Times New Roman"/>
          <w:color w:val="000000" w:themeColor="text1"/>
        </w:rPr>
        <w:t>9</w:t>
      </w:r>
      <w:r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6A2D3D" w:rsidRPr="004C0439" w:rsidRDefault="006A2D3D" w:rsidP="006A2D3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D12043" w:rsidRPr="00D12043">
        <w:rPr>
          <w:rFonts w:ascii="Times New Roman" w:hAnsi="Times New Roman" w:cs="Times New Roman"/>
        </w:rPr>
        <w:t>от 21 января 2025 г. № 9</w:t>
      </w:r>
      <w:r w:rsidRPr="00A31CEB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8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9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10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11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2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6A2D3D" w:rsidRDefault="006A2D3D" w:rsidP="006A2D3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D12043">
        <w:rPr>
          <w:rFonts w:ascii="Times New Roman" w:hAnsi="Times New Roman" w:cs="Times New Roman"/>
          <w:bCs/>
        </w:rPr>
        <w:t>муниципального</w:t>
      </w:r>
      <w:r>
        <w:rPr>
          <w:rFonts w:ascii="Times New Roman" w:hAnsi="Times New Roman" w:cs="Times New Roman"/>
          <w:bCs/>
        </w:rPr>
        <w:t xml:space="preserve"> округа</w:t>
      </w:r>
      <w:r w:rsidR="00D12043">
        <w:rPr>
          <w:rFonts w:ascii="Times New Roman" w:hAnsi="Times New Roman" w:cs="Times New Roman"/>
          <w:bCs/>
        </w:rPr>
        <w:t xml:space="preserve"> Пермского края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14, телефон</w:t>
      </w:r>
      <w:r w:rsidR="00E811FC">
        <w:rPr>
          <w:rFonts w:ascii="Times New Roman" w:hAnsi="Times New Roman" w:cs="Times New Roman"/>
          <w:bCs/>
        </w:rPr>
        <w:t>:</w:t>
      </w:r>
      <w:r w:rsidRPr="004C0439">
        <w:rPr>
          <w:rFonts w:ascii="Times New Roman" w:hAnsi="Times New Roman" w:cs="Times New Roman"/>
          <w:bCs/>
        </w:rPr>
        <w:t xml:space="preserve"> (34265) 2-78-61.</w:t>
      </w:r>
    </w:p>
    <w:p w:rsidR="006A2D3D" w:rsidRPr="005662DA" w:rsidRDefault="006A2D3D" w:rsidP="006A2D3D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рекламных конструкций по следующим местам размещения рекламных конструкций: </w:t>
      </w:r>
    </w:p>
    <w:p w:rsidR="00E811FC" w:rsidRPr="00D759D4" w:rsidRDefault="00E811FC" w:rsidP="00E811F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59D4">
        <w:rPr>
          <w:rFonts w:ascii="Times New Roman" w:eastAsia="Times New Roman" w:hAnsi="Times New Roman" w:cs="Times New Roman"/>
          <w:lang w:eastAsia="ar-SA"/>
        </w:rPr>
        <w:t xml:space="preserve">Лот 1: </w:t>
      </w:r>
      <w:proofErr w:type="spellStart"/>
      <w:r w:rsidRPr="00D759D4"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 w:rsidRPr="00D759D4">
        <w:rPr>
          <w:rFonts w:ascii="Times New Roman" w:eastAsia="Times New Roman" w:hAnsi="Times New Roman" w:cs="Times New Roman"/>
          <w:lang w:eastAsia="ar-SA"/>
        </w:rPr>
        <w:t xml:space="preserve">. Полазна, ул. Дружбы, в районе дома № 8 (№ 20); </w:t>
      </w:r>
    </w:p>
    <w:p w:rsidR="00E811FC" w:rsidRPr="00D759D4" w:rsidRDefault="00E811FC" w:rsidP="00E811F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59D4">
        <w:rPr>
          <w:rFonts w:ascii="Times New Roman" w:eastAsia="Times New Roman" w:hAnsi="Times New Roman" w:cs="Times New Roman"/>
          <w:lang w:eastAsia="ar-SA"/>
        </w:rPr>
        <w:t xml:space="preserve">Лот 2: </w:t>
      </w:r>
      <w:proofErr w:type="spellStart"/>
      <w:r w:rsidRPr="00D759D4"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 w:rsidRPr="00D759D4">
        <w:rPr>
          <w:rFonts w:ascii="Times New Roman" w:eastAsia="Times New Roman" w:hAnsi="Times New Roman" w:cs="Times New Roman"/>
          <w:lang w:eastAsia="ar-SA"/>
        </w:rPr>
        <w:t xml:space="preserve">. Полазна, ул. 50 лет Октября в районе жилого дома №15 (№ 22); </w:t>
      </w:r>
    </w:p>
    <w:p w:rsidR="00E811FC" w:rsidRPr="00D759D4" w:rsidRDefault="00E811FC" w:rsidP="00E811F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59D4">
        <w:rPr>
          <w:rFonts w:ascii="Times New Roman" w:eastAsia="Times New Roman" w:hAnsi="Times New Roman" w:cs="Times New Roman"/>
          <w:lang w:eastAsia="ar-SA"/>
        </w:rPr>
        <w:t xml:space="preserve">Лот 3: </w:t>
      </w:r>
      <w:proofErr w:type="spellStart"/>
      <w:r w:rsidRPr="00D759D4"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 w:rsidRPr="00D759D4">
        <w:rPr>
          <w:rFonts w:ascii="Times New Roman" w:eastAsia="Times New Roman" w:hAnsi="Times New Roman" w:cs="Times New Roman"/>
          <w:lang w:eastAsia="ar-SA"/>
        </w:rPr>
        <w:t>. Полазна, ул. Парковая, в районе дома №10 (№ 23);</w:t>
      </w:r>
    </w:p>
    <w:p w:rsidR="00E811FC" w:rsidRPr="00534351" w:rsidRDefault="00D12043" w:rsidP="00E811F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Лот 4: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Полазна, ул. Нефтян</w:t>
      </w:r>
      <w:r w:rsidR="00E811FC" w:rsidRPr="00D759D4">
        <w:rPr>
          <w:rFonts w:ascii="Times New Roman" w:eastAsia="Times New Roman" w:hAnsi="Times New Roman" w:cs="Times New Roman"/>
          <w:lang w:eastAsia="ar-SA"/>
        </w:rPr>
        <w:t>иков, в районе дома № 11 (№ 27).</w:t>
      </w:r>
    </w:p>
    <w:p w:rsidR="006A2D3D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D12043" w:rsidRDefault="00D12043" w:rsidP="006A2D3D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D12043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«РЕГИОНАЛЬНЫЙ ЭКСПЕРТНЫЙ ЦЕНТР» по состоянию на 22.11.2024 г.</w:t>
      </w:r>
    </w:p>
    <w:p w:rsidR="006A2D3D" w:rsidRPr="004C0439" w:rsidRDefault="006A2D3D" w:rsidP="006A2D3D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>
        <w:rPr>
          <w:rFonts w:ascii="Times New Roman" w:hAnsi="Times New Roman" w:cs="Times New Roman"/>
        </w:rPr>
        <w:t>.</w:t>
      </w:r>
    </w:p>
    <w:p w:rsidR="00DC3690" w:rsidRDefault="00F67255" w:rsidP="006A2D3D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</w:rPr>
      </w:pPr>
      <w:r w:rsidRPr="00F67255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в течение срока приема заявок в Управлении имущественных и земельных отношений администрации Добрянского муниципального округа Пермского края: </w:t>
      </w:r>
      <w:r w:rsidRPr="00F67255">
        <w:rPr>
          <w:rFonts w:ascii="Times New Roman" w:hAnsi="Times New Roman" w:cs="Times New Roman"/>
          <w:bCs/>
        </w:rPr>
        <w:t xml:space="preserve">618740, Пермский край, </w:t>
      </w:r>
      <w:r w:rsidRPr="00F67255">
        <w:rPr>
          <w:rFonts w:ascii="Times New Roman" w:hAnsi="Times New Roman" w:cs="Times New Roman"/>
        </w:rPr>
        <w:t>г. Добрянка, ул. Советская, д. 14, каб. 205, с 08:30 до 13:00 и с 13:48 до 17:30 (в пятницу до 16:30), адрес эл. почты: uizo@dobrra</w:t>
      </w:r>
      <w:r>
        <w:rPr>
          <w:rFonts w:ascii="Times New Roman" w:hAnsi="Times New Roman" w:cs="Times New Roman"/>
        </w:rPr>
        <w:t>ion.ru, телефон +7(34265) 27861 и</w:t>
      </w:r>
      <w:r w:rsidRPr="00F67255">
        <w:rPr>
          <w:rFonts w:ascii="Times New Roman" w:hAnsi="Times New Roman" w:cs="Times New Roman"/>
        </w:rPr>
        <w:t xml:space="preserve"> на официальных сайтах </w:t>
      </w:r>
      <w:hyperlink r:id="rId13" w:history="1">
        <w:r w:rsidRPr="00F67255">
          <w:rPr>
            <w:rStyle w:val="a5"/>
            <w:rFonts w:ascii="Times New Roman" w:hAnsi="Times New Roman"/>
          </w:rPr>
          <w:t>http://www.добрянка.рус/</w:t>
        </w:r>
      </w:hyperlink>
      <w:r w:rsidRPr="00F67255">
        <w:rPr>
          <w:rFonts w:ascii="Times New Roman" w:hAnsi="Times New Roman" w:cs="Times New Roman"/>
        </w:rPr>
        <w:t xml:space="preserve">, </w:t>
      </w:r>
      <w:hyperlink r:id="rId14" w:history="1">
        <w:r w:rsidRPr="00F67255">
          <w:rPr>
            <w:rFonts w:ascii="Times New Roman" w:hAnsi="Times New Roman" w:cs="Times New Roman"/>
            <w:color w:val="0000FF"/>
            <w:u w:val="single"/>
          </w:rPr>
          <w:t>https://torgi.gov.ru/new/public</w:t>
        </w:r>
      </w:hyperlink>
      <w:r w:rsidRPr="00F67255">
        <w:rPr>
          <w:rFonts w:ascii="Times New Roman" w:hAnsi="Times New Roman" w:cs="Times New Roman"/>
        </w:rPr>
        <w:t>.</w:t>
      </w:r>
    </w:p>
    <w:p w:rsidR="00F67255" w:rsidRPr="00F67255" w:rsidRDefault="00F67255" w:rsidP="006A2D3D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6A2D3D" w:rsidRPr="004C0439" w:rsidRDefault="006A2D3D" w:rsidP="006A2D3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12043" w:rsidRPr="004C0439" w:rsidTr="00ED3A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2-х сторонний рекламный щит</w:t>
            </w:r>
          </w:p>
        </w:tc>
      </w:tr>
      <w:tr w:rsidR="00D12043" w:rsidRPr="004C0439" w:rsidTr="00ED3A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Пермский край, п. Полазна, ул. Дружбы в районе д.8</w:t>
            </w:r>
          </w:p>
        </w:tc>
      </w:tr>
      <w:tr w:rsidR="00D12043" w:rsidRPr="004C0439" w:rsidTr="00ED3A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</w:t>
            </w:r>
            <w:r w:rsidR="00390EC6">
              <w:rPr>
                <w:rFonts w:ascii="Times New Roman" w:hAnsi="Times New Roman" w:cs="Times New Roman"/>
                <w:bCs/>
              </w:rPr>
              <w:t>кв.</w:t>
            </w:r>
            <w:r w:rsidRPr="004C0439">
              <w:rPr>
                <w:rFonts w:ascii="Times New Roman" w:hAnsi="Times New Roman" w:cs="Times New Roman"/>
                <w:bCs/>
              </w:rPr>
              <w:t>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5х3</w:t>
            </w:r>
          </w:p>
        </w:tc>
      </w:tr>
      <w:tr w:rsidR="00D12043" w:rsidRPr="004C0439" w:rsidTr="00ED3A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30</w:t>
            </w:r>
          </w:p>
        </w:tc>
      </w:tr>
      <w:tr w:rsidR="00D12043" w:rsidRPr="004C0439" w:rsidTr="00ED3A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8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4 425,00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885,00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221,25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D12043" w:rsidRPr="004C0439" w:rsidTr="00ED3A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Pr="004C0439" w:rsidRDefault="006A2D3D" w:rsidP="006A2D3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A2D3D" w:rsidRPr="004C0439" w:rsidRDefault="006A2D3D" w:rsidP="006A2D3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12043" w:rsidRPr="00534351" w:rsidTr="00CE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2-х сторонний рекламный щит</w:t>
            </w:r>
          </w:p>
        </w:tc>
      </w:tr>
      <w:tr w:rsidR="00D12043" w:rsidRPr="00534351" w:rsidTr="00CE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Пермский край, п. Полазна, ул. 50 лет Октября в районе жилого дома №15</w:t>
            </w:r>
          </w:p>
        </w:tc>
      </w:tr>
      <w:tr w:rsidR="00D12043" w:rsidRPr="00534351" w:rsidTr="00CE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6х3</w:t>
            </w:r>
          </w:p>
        </w:tc>
      </w:tr>
      <w:tr w:rsidR="00D12043" w:rsidRPr="00534351" w:rsidTr="00CE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534351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534351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36</w:t>
            </w:r>
          </w:p>
        </w:tc>
      </w:tr>
      <w:tr w:rsidR="00D12043" w:rsidRPr="00534351" w:rsidTr="00CE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534351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8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</w:rPr>
              <w:t>Начальная цена лота (начальный размер платы 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5166,00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задатка (в размере 20%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1033,20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258,30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D12043" w:rsidRPr="00534351" w:rsidTr="00CE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Default="006A2D3D" w:rsidP="006A2D3D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6A2D3D" w:rsidRDefault="006A2D3D" w:rsidP="006A2D3D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12043" w:rsidRPr="00534351" w:rsidTr="009B60C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 xml:space="preserve">2-х сторонний рекламный щит </w:t>
            </w:r>
          </w:p>
        </w:tc>
      </w:tr>
      <w:tr w:rsidR="00D12043" w:rsidRPr="00534351" w:rsidTr="009B60C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Пермский край, п. Полазна, ул. Парковая в районе д.10</w:t>
            </w:r>
          </w:p>
        </w:tc>
      </w:tr>
      <w:tr w:rsidR="00D12043" w:rsidRPr="00534351" w:rsidTr="009B60C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1,9х1,4</w:t>
            </w:r>
          </w:p>
        </w:tc>
      </w:tr>
      <w:tr w:rsidR="00D12043" w:rsidRPr="00534351" w:rsidTr="009B60C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534351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534351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5,32</w:t>
            </w:r>
          </w:p>
        </w:tc>
      </w:tr>
      <w:tr w:rsidR="00D12043" w:rsidRPr="00534351" w:rsidTr="009B60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534351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8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534351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4618,00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 xml:space="preserve">Размер задатка (в размере 20% от начальной цены </w:t>
            </w:r>
            <w:r w:rsidRPr="00534351">
              <w:rPr>
                <w:rFonts w:ascii="Times New Roman" w:hAnsi="Times New Roman" w:cs="Times New Roman"/>
                <w:bCs/>
              </w:rPr>
              <w:lastRenderedPageBreak/>
              <w:t>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lastRenderedPageBreak/>
              <w:t>923,60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lastRenderedPageBreak/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230,90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D12043" w:rsidRPr="00534351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D12043" w:rsidRPr="00534351" w:rsidTr="009B60C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534351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E811FC" w:rsidRDefault="00E811FC" w:rsidP="006A2D3D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6A2D3D" w:rsidRDefault="006A2D3D" w:rsidP="006A2D3D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12043" w:rsidRPr="004C0439" w:rsidTr="009267A5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 xml:space="preserve">2-х сторонний сити-формат </w:t>
            </w:r>
          </w:p>
        </w:tc>
      </w:tr>
      <w:tr w:rsidR="00D12043" w:rsidRPr="004C0439" w:rsidTr="009267A5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Пермский край, п. Полазна, ул. Нефтяников в районе д.11</w:t>
            </w:r>
          </w:p>
        </w:tc>
      </w:tr>
      <w:tr w:rsidR="00D12043" w:rsidRPr="004C0439" w:rsidTr="009267A5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3х2</w:t>
            </w:r>
          </w:p>
        </w:tc>
      </w:tr>
      <w:tr w:rsidR="00D12043" w:rsidRPr="004C0439" w:rsidTr="009267A5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12</w:t>
            </w:r>
          </w:p>
        </w:tc>
      </w:tr>
      <w:tr w:rsidR="00D12043" w:rsidRPr="004C0439" w:rsidTr="009267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5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2844,00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568,80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142,20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</w:t>
            </w:r>
          </w:p>
        </w:tc>
      </w:tr>
      <w:tr w:rsidR="00D12043" w:rsidRPr="004C0439" w:rsidTr="00C31B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D12043" w:rsidRPr="004C0439" w:rsidTr="009267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4C0439" w:rsidRDefault="00D12043" w:rsidP="00D12043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43" w:rsidRPr="00D12043" w:rsidRDefault="00D12043" w:rsidP="00D12043">
            <w:pPr>
              <w:rPr>
                <w:rFonts w:ascii="Times New Roman" w:hAnsi="Times New Roman" w:cs="Times New Roman"/>
              </w:rPr>
            </w:pPr>
            <w:r w:rsidRPr="00D12043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</w:t>
            </w:r>
            <w:r w:rsidRPr="00D12043">
              <w:rPr>
                <w:rFonts w:ascii="Times New Roman" w:hAnsi="Times New Roman" w:cs="Times New Roman"/>
              </w:rPr>
              <w:lastRenderedPageBreak/>
              <w:t>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</w:tbl>
    <w:p w:rsidR="006A2D3D" w:rsidRDefault="006A2D3D" w:rsidP="006A2D3D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29189E" w:rsidRDefault="0029189E" w:rsidP="00D12043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F374F" w:rsidRDefault="00BF374F" w:rsidP="00D12043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F374F" w:rsidRDefault="00BF374F" w:rsidP="00D12043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12043" w:rsidRPr="00084162" w:rsidRDefault="00D12043" w:rsidP="00D12043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84162">
        <w:rPr>
          <w:rFonts w:ascii="Times New Roman" w:hAnsi="Times New Roman" w:cs="Times New Roman"/>
          <w:b/>
          <w:sz w:val="24"/>
        </w:rPr>
        <w:t>Сроки, время подачи заявок, рассмотрения заявок, проведения аукциона</w:t>
      </w:r>
    </w:p>
    <w:p w:rsidR="00D12043" w:rsidRPr="00CE054F" w:rsidRDefault="00D12043" w:rsidP="00D1204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E054F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DB5C99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>28 января 2025 г. в 10:00 по местному времени (08:00 МСК).</w:t>
      </w:r>
    </w:p>
    <w:p w:rsidR="00D12043" w:rsidRPr="00CE054F" w:rsidRDefault="00D12043" w:rsidP="00D1204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E054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="00EA3283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>25</w:t>
      </w:r>
      <w:r w:rsidRPr="00DB5C99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 xml:space="preserve"> февраля 2025 г. в 22:00 по местному времени (20:00 МСК). </w:t>
      </w:r>
    </w:p>
    <w:p w:rsidR="00D12043" w:rsidRPr="00CE054F" w:rsidRDefault="00D12043" w:rsidP="00D1204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E054F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–</w:t>
      </w:r>
      <w:r w:rsidRPr="00CE054F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 </w:t>
      </w:r>
      <w:r w:rsidR="00EA3283">
        <w:rPr>
          <w:rFonts w:ascii="Times New Roman" w:eastAsia="Courier New" w:hAnsi="Times New Roman" w:cs="Times New Roman"/>
          <w:szCs w:val="24"/>
          <w:lang w:eastAsia="ar-SA" w:bidi="ru-RU"/>
        </w:rPr>
        <w:t>26</w:t>
      </w:r>
      <w:r w:rsidRPr="00DB5C99">
        <w:rPr>
          <w:rFonts w:ascii="Times New Roman" w:eastAsia="Courier New" w:hAnsi="Times New Roman" w:cs="Times New Roman"/>
          <w:color w:val="000000" w:themeColor="text1"/>
          <w:szCs w:val="24"/>
          <w:lang w:eastAsia="ar-SA" w:bidi="ru-RU"/>
        </w:rPr>
        <w:t xml:space="preserve"> февраля 2025 г.</w:t>
      </w:r>
    </w:p>
    <w:p w:rsidR="00D12043" w:rsidRPr="00CE054F" w:rsidRDefault="00D12043" w:rsidP="00D1204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E054F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Pr="00DB5C99">
        <w:rPr>
          <w:rFonts w:ascii="Times New Roman" w:eastAsia="Courier New" w:hAnsi="Times New Roman" w:cs="Times New Roman"/>
          <w:szCs w:val="24"/>
          <w:lang w:eastAsia="ar-SA" w:bidi="ru-RU"/>
        </w:rPr>
        <w:t xml:space="preserve">03 марта </w:t>
      </w:r>
      <w:r w:rsidRPr="00DB5C99">
        <w:rPr>
          <w:rFonts w:ascii="Times New Roman" w:eastAsia="Courier New" w:hAnsi="Times New Roman" w:cs="Times New Roman"/>
          <w:color w:val="000000" w:themeColor="text1"/>
          <w:szCs w:val="24"/>
          <w:lang w:eastAsia="ar-SA" w:bidi="ru-RU"/>
        </w:rPr>
        <w:t xml:space="preserve">2025 г. в 10:00 по местному времени (08:00 МСК). </w:t>
      </w:r>
    </w:p>
    <w:p w:rsidR="00D12043" w:rsidRPr="00CE054F" w:rsidRDefault="00D12043" w:rsidP="00D12043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CE054F">
        <w:rPr>
          <w:rFonts w:ascii="Times New Roman" w:hAnsi="Times New Roman" w:cs="Times New Roman"/>
          <w:b/>
        </w:rPr>
        <w:t>Место проведения аукциона:</w:t>
      </w:r>
      <w:r w:rsidRPr="00CE054F">
        <w:rPr>
          <w:rFonts w:ascii="Times New Roman" w:hAnsi="Times New Roman" w:cs="Times New Roman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811FC" w:rsidRDefault="00E811FC" w:rsidP="00E811FC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Pr="00F1348B">
        <w:rPr>
          <w:rFonts w:ascii="Times New Roman" w:hAnsi="Times New Roman" w:cs="Times New Roman"/>
        </w:rPr>
        <w:t>https://torgi.gov.ru/new/public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6A2D3D" w:rsidRPr="004C0439" w:rsidRDefault="00304E56" w:rsidP="006A2D3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>
        <w:rPr>
          <w:rFonts w:ascii="Times New Roman" w:eastAsia="Courier New" w:hAnsi="Times New Roman" w:cs="Times New Roman"/>
          <w:lang w:bidi="ru-RU"/>
        </w:rPr>
        <w:t>Физические и ю</w:t>
      </w:r>
      <w:r w:rsidR="006A2D3D" w:rsidRPr="004C0439">
        <w:rPr>
          <w:rFonts w:ascii="Times New Roman" w:eastAsia="Courier New" w:hAnsi="Times New Roman" w:cs="Times New Roman"/>
          <w:lang w:bidi="ru-RU"/>
        </w:rPr>
        <w:t xml:space="preserve">ридические лица, </w:t>
      </w:r>
      <w:r>
        <w:rPr>
          <w:rFonts w:ascii="Times New Roman" w:eastAsia="Courier New" w:hAnsi="Times New Roman" w:cs="Times New Roman"/>
          <w:lang w:bidi="ru-RU"/>
        </w:rPr>
        <w:t>индивидуальные предприниматели</w:t>
      </w:r>
      <w:r w:rsidR="006A2D3D">
        <w:rPr>
          <w:rFonts w:ascii="Times New Roman" w:eastAsia="Courier New" w:hAnsi="Times New Roman" w:cs="Times New Roman"/>
          <w:lang w:bidi="ru-RU"/>
        </w:rPr>
        <w:t>,</w:t>
      </w:r>
      <w:r w:rsidR="006A2D3D"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6A2D3D" w:rsidRDefault="006A2D3D" w:rsidP="006A2D3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6A2D3D" w:rsidRPr="004C0439" w:rsidRDefault="006A2D3D" w:rsidP="006A2D3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лицевом счете Претендента и осуществляет блокирование необходимой денежной суммы.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</w:t>
      </w:r>
      <w:r w:rsidR="00E811FC">
        <w:rPr>
          <w:rFonts w:ascii="Times New Roman" w:hAnsi="Times New Roman" w:cs="Times New Roman"/>
          <w:b/>
          <w:bCs/>
          <w:lang w:bidi="ru-RU"/>
        </w:rPr>
        <w:t xml:space="preserve">ток перечисляется на реквизиты </w:t>
      </w:r>
      <w:r w:rsidRPr="004C0439">
        <w:rPr>
          <w:rFonts w:ascii="Times New Roman" w:hAnsi="Times New Roman" w:cs="Times New Roman"/>
          <w:b/>
          <w:bCs/>
          <w:lang w:bidi="ru-RU"/>
        </w:rPr>
        <w:t>Оператора электронной площадки (</w:t>
      </w:r>
      <w:hyperlink r:id="rId15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6A2D3D" w:rsidRPr="00F1348B" w:rsidRDefault="006A2D3D" w:rsidP="006A2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аукционе </w:t>
      </w:r>
      <w:r w:rsidR="001A621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1A6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1A6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 г.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</w:t>
      </w:r>
      <w:r w:rsidR="001A62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_). </w:t>
      </w:r>
    </w:p>
    <w:p w:rsidR="001A621A" w:rsidRPr="001A621A" w:rsidRDefault="001A621A" w:rsidP="001A62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1A62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1A621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1A62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</w:p>
    <w:p w:rsidR="001A621A" w:rsidRPr="0029189E" w:rsidRDefault="001A621A" w:rsidP="001A62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u w:val="single"/>
          <w:lang w:eastAsia="ar-SA" w:bidi="ru-RU"/>
        </w:rPr>
      </w:pPr>
      <w:r w:rsidRPr="002918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u w:val="single"/>
          <w:lang w:eastAsia="ar-SA" w:bidi="ru-RU"/>
        </w:rPr>
        <w:t>c 28 января 2025 г. по 2</w:t>
      </w:r>
      <w:r w:rsidR="00644399" w:rsidRPr="002918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u w:val="single"/>
          <w:lang w:eastAsia="ar-SA" w:bidi="ru-RU"/>
        </w:rPr>
        <w:t>5</w:t>
      </w:r>
      <w:r w:rsidRPr="002918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u w:val="single"/>
          <w:lang w:eastAsia="ar-SA" w:bidi="ru-RU"/>
        </w:rPr>
        <w:t xml:space="preserve"> февраля 2025 г.</w:t>
      </w:r>
    </w:p>
    <w:p w:rsidR="006A2D3D" w:rsidRPr="004C0439" w:rsidRDefault="006A2D3D" w:rsidP="001A621A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</w:t>
      </w:r>
      <w:r w:rsidR="00ED1CDC">
        <w:rPr>
          <w:rFonts w:ascii="Times New Roman" w:hAnsi="Times New Roman" w:cs="Times New Roman"/>
          <w:shd w:val="clear" w:color="auto" w:fill="FFFFFF"/>
        </w:rPr>
        <w:t xml:space="preserve">ителем аукциона) от заключения </w:t>
      </w:r>
      <w:r w:rsidRPr="004C0439">
        <w:rPr>
          <w:rFonts w:ascii="Times New Roman" w:hAnsi="Times New Roman" w:cs="Times New Roman"/>
          <w:shd w:val="clear" w:color="auto" w:fill="FFFFFF"/>
        </w:rPr>
        <w:t>в установленный срок договора денежные средства, внесенные им в качестве задатка, не возвращаются.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0641A3">
        <w:rPr>
          <w:rFonts w:ascii="Times New Roman" w:hAnsi="Times New Roman" w:cs="Times New Roman"/>
        </w:rPr>
        <w:t xml:space="preserve"> и юридические лица</w:t>
      </w:r>
      <w:r>
        <w:rPr>
          <w:rFonts w:ascii="Times New Roman" w:hAnsi="Times New Roman" w:cs="Times New Roman"/>
        </w:rPr>
        <w:t>,</w:t>
      </w:r>
      <w:r w:rsidR="000641A3">
        <w:rPr>
          <w:rFonts w:ascii="Times New Roman" w:hAnsi="Times New Roman" w:cs="Times New Roman"/>
        </w:rPr>
        <w:t xml:space="preserve"> индивидуальные предприниматели.</w:t>
      </w:r>
    </w:p>
    <w:p w:rsidR="006A2D3D" w:rsidRPr="004C0439" w:rsidRDefault="004369E1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участникам аукциона </w:t>
      </w:r>
      <w:r w:rsidR="006A2D3D" w:rsidRPr="004C0439">
        <w:rPr>
          <w:bCs/>
          <w:sz w:val="22"/>
          <w:szCs w:val="22"/>
        </w:rPr>
        <w:t>устанавливаются следующие требования:</w:t>
      </w:r>
    </w:p>
    <w:p w:rsidR="006A2D3D" w:rsidRPr="004C0439" w:rsidRDefault="006A2D3D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A2D3D" w:rsidRPr="004C0439" w:rsidRDefault="006A2D3D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6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в) непоступление в полном объеме в установленный срок задатка на счет оператора электронной площадки.</w:t>
      </w:r>
    </w:p>
    <w:p w:rsidR="006A2D3D" w:rsidRPr="004C0439" w:rsidRDefault="006A2D3D" w:rsidP="006A2D3D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6A2D3D" w:rsidRPr="00CC3FEA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6A2D3D" w:rsidRPr="00CC3FEA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6A2D3D" w:rsidRPr="00CC3FEA" w:rsidRDefault="006A2D3D" w:rsidP="006A2D3D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D43A3A" w:rsidP="006A2D3D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="006A2D3D"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="006A2D3D"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A2D3D" w:rsidRPr="004C0439" w:rsidRDefault="006A2D3D" w:rsidP="006A2D3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6A2D3D" w:rsidRPr="004C0439" w:rsidRDefault="006A2D3D" w:rsidP="006A2D3D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6A2D3D" w:rsidRPr="004C0439" w:rsidRDefault="006A2D3D" w:rsidP="006A2D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в) непоступление в полном объеме в установленный срок задатка на счет оператора электронной площадки.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6A2D3D" w:rsidRDefault="006A2D3D" w:rsidP="006A2D3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6A2D3D" w:rsidRPr="004C0439" w:rsidRDefault="006A2D3D" w:rsidP="006A2D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</w:t>
      </w:r>
      <w:r w:rsidR="004369E1">
        <w:rPr>
          <w:rFonts w:ascii="Times New Roman" w:eastAsiaTheme="minorHAnsi" w:hAnsi="Times New Roman" w:cs="Times New Roman"/>
          <w:lang w:eastAsia="en-US"/>
        </w:rPr>
        <w:t xml:space="preserve">редствами электронной площадки </w:t>
      </w:r>
      <w:r w:rsidRPr="004C0439">
        <w:rPr>
          <w:rFonts w:ascii="Times New Roman" w:eastAsiaTheme="minorHAnsi" w:hAnsi="Times New Roman" w:cs="Times New Roman"/>
          <w:lang w:eastAsia="en-US"/>
        </w:rPr>
        <w:t>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6A2D3D" w:rsidRDefault="006A2D3D" w:rsidP="006A2D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6A2D3D" w:rsidRPr="004C0439" w:rsidRDefault="006A2D3D" w:rsidP="006A2D3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lastRenderedPageBreak/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6A2D3D" w:rsidRPr="004C0439" w:rsidRDefault="006A2D3D" w:rsidP="006A2D3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</w:t>
      </w:r>
      <w:r>
        <w:rPr>
          <w:sz w:val="22"/>
          <w:szCs w:val="22"/>
        </w:rPr>
        <w:t>овленном настоящим Положением и</w:t>
      </w:r>
      <w:r w:rsidRPr="004C0439">
        <w:rPr>
          <w:sz w:val="22"/>
          <w:szCs w:val="22"/>
        </w:rPr>
        <w:t xml:space="preserve"> действующим законодательством.</w:t>
      </w:r>
    </w:p>
    <w:p w:rsidR="00CD174F" w:rsidRDefault="00CD174F" w:rsidP="006A2D3D">
      <w:pPr>
        <w:widowControl w:val="0"/>
        <w:spacing w:after="0"/>
        <w:ind w:left="-567" w:firstLine="709"/>
        <w:jc w:val="center"/>
      </w:pPr>
    </w:p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641A3"/>
    <w:rsid w:val="000A5FF1"/>
    <w:rsid w:val="0012583B"/>
    <w:rsid w:val="001A621A"/>
    <w:rsid w:val="001C6887"/>
    <w:rsid w:val="0029189E"/>
    <w:rsid w:val="002C4F9F"/>
    <w:rsid w:val="00304E56"/>
    <w:rsid w:val="0034109F"/>
    <w:rsid w:val="00355B77"/>
    <w:rsid w:val="00390EC6"/>
    <w:rsid w:val="004369E1"/>
    <w:rsid w:val="004725FF"/>
    <w:rsid w:val="00474196"/>
    <w:rsid w:val="005B13F6"/>
    <w:rsid w:val="0063612B"/>
    <w:rsid w:val="00644399"/>
    <w:rsid w:val="006711A4"/>
    <w:rsid w:val="00687D42"/>
    <w:rsid w:val="00694428"/>
    <w:rsid w:val="006A2D3D"/>
    <w:rsid w:val="008C7CBA"/>
    <w:rsid w:val="00927A2C"/>
    <w:rsid w:val="00BF374F"/>
    <w:rsid w:val="00C57DD0"/>
    <w:rsid w:val="00CD174F"/>
    <w:rsid w:val="00D12043"/>
    <w:rsid w:val="00D43481"/>
    <w:rsid w:val="00D43A3A"/>
    <w:rsid w:val="00D43CC1"/>
    <w:rsid w:val="00DC3690"/>
    <w:rsid w:val="00E811FC"/>
    <w:rsid w:val="00EA3283"/>
    <w:rsid w:val="00EA688E"/>
    <w:rsid w:val="00ED1CDC"/>
    <w:rsid w:val="00ED5E48"/>
    <w:rsid w:val="00F66DB5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&#1076;&#1086;&#1073;&#1088;&#1103;&#1085;&#1082;&#1072;.&#1088;&#1091;&#1089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List/OrganizerBidList" TargetMode="External"/><Relationship Id="rId12" Type="http://schemas.openxmlformats.org/officeDocument/2006/relationships/hyperlink" Target="http://utp.sberbank-ast.ru/Ma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78f761258a59c5bf0852811/21000023740000000201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33E8-5AB9-4B09-B8B5-C3E30A7F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26</cp:revision>
  <dcterms:created xsi:type="dcterms:W3CDTF">2019-11-08T07:50:00Z</dcterms:created>
  <dcterms:modified xsi:type="dcterms:W3CDTF">2025-01-27T05:14:00Z</dcterms:modified>
</cp:coreProperties>
</file>