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92" w:rsidRDefault="00AB6992" w:rsidP="00AB6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81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313B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017F65" w:rsidRPr="00C15E81" w:rsidRDefault="00017F65" w:rsidP="00AB69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7F65" w:rsidRPr="00017F65" w:rsidRDefault="005D4332" w:rsidP="00017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="00017F65" w:rsidRPr="00017F65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В соответствии со статьей 39.18 Земельного кодекса Российской Федерации управление имущественных и земельных отношений администрации </w:t>
        </w:r>
        <w:proofErr w:type="spellStart"/>
        <w:r w:rsidR="00017F65" w:rsidRPr="00017F65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Добрянского</w:t>
        </w:r>
        <w:proofErr w:type="spellEnd"/>
        <w:r w:rsidR="00017F65" w:rsidRPr="00017F65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муниципального округа Пермского края информирует о возможности предоставления следующего земельного участк</w:t>
        </w:r>
      </w:hyperlink>
      <w:r w:rsidR="00017F65" w:rsidRPr="00017F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992" w:rsidRDefault="00AB6992" w:rsidP="00AB69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3114"/>
        <w:gridCol w:w="1261"/>
        <w:gridCol w:w="2000"/>
        <w:gridCol w:w="3118"/>
        <w:gridCol w:w="5953"/>
      </w:tblGrid>
      <w:tr w:rsidR="001C277A" w:rsidTr="00772422">
        <w:trPr>
          <w:trHeight w:val="849"/>
        </w:trPr>
        <w:tc>
          <w:tcPr>
            <w:tcW w:w="3114" w:type="dxa"/>
          </w:tcPr>
          <w:p w:rsidR="00772422" w:rsidRPr="00611BAA" w:rsidRDefault="0077242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Местоположение (адрес)           и кадастровый номер земельного участка</w:t>
            </w:r>
          </w:p>
        </w:tc>
        <w:tc>
          <w:tcPr>
            <w:tcW w:w="1261" w:type="dxa"/>
          </w:tcPr>
          <w:p w:rsidR="00772422" w:rsidRPr="00611BAA" w:rsidRDefault="0077242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Площадь (кв. м.)</w:t>
            </w:r>
          </w:p>
        </w:tc>
        <w:tc>
          <w:tcPr>
            <w:tcW w:w="2000" w:type="dxa"/>
          </w:tcPr>
          <w:p w:rsidR="00772422" w:rsidRPr="00611BAA" w:rsidRDefault="0077242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Вид права</w:t>
            </w:r>
          </w:p>
        </w:tc>
        <w:tc>
          <w:tcPr>
            <w:tcW w:w="3118" w:type="dxa"/>
          </w:tcPr>
          <w:p w:rsidR="00772422" w:rsidRPr="00611BAA" w:rsidRDefault="00772422" w:rsidP="00D4229A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Цель, для которой предоставляется</w:t>
            </w:r>
          </w:p>
          <w:p w:rsidR="00772422" w:rsidRPr="00611BAA" w:rsidRDefault="00772422" w:rsidP="00D42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11BAA">
              <w:rPr>
                <w:rFonts w:ascii="Times New Roman" w:hAnsi="Times New Roman" w:cs="Times New Roman"/>
                <w:color w:val="202020"/>
                <w:sz w:val="26"/>
                <w:szCs w:val="26"/>
              </w:rPr>
              <w:t>земельный участок</w:t>
            </w:r>
          </w:p>
        </w:tc>
        <w:tc>
          <w:tcPr>
            <w:tcW w:w="5953" w:type="dxa"/>
          </w:tcPr>
          <w:p w:rsidR="00772422" w:rsidRPr="00611BAA" w:rsidRDefault="00772422" w:rsidP="00D4229A">
            <w:pPr>
              <w:jc w:val="center"/>
              <w:rPr>
                <w:rFonts w:ascii="Times New Roman" w:hAnsi="Times New Roman" w:cs="Times New Roman"/>
                <w:color w:val="202020"/>
                <w:sz w:val="26"/>
                <w:szCs w:val="26"/>
              </w:rPr>
            </w:pPr>
            <w:r w:rsidRPr="00611BAA">
              <w:rPr>
                <w:rFonts w:ascii="Times New Roman" w:eastAsia="Calibri" w:hAnsi="Times New Roman" w:cs="Times New Roman"/>
                <w:sz w:val="26"/>
                <w:szCs w:val="26"/>
              </w:rPr>
              <w:t>Ограничения прав на земельный участок, предусмотренные статьей 56 Земельного кодекса Российской Федерации</w:t>
            </w:r>
          </w:p>
        </w:tc>
      </w:tr>
      <w:tr w:rsidR="001C277A" w:rsidTr="00772422">
        <w:trPr>
          <w:trHeight w:val="1860"/>
        </w:trPr>
        <w:tc>
          <w:tcPr>
            <w:tcW w:w="3114" w:type="dxa"/>
          </w:tcPr>
          <w:p w:rsidR="00772422" w:rsidRPr="00561396" w:rsidRDefault="00281123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Пермский край, </w:t>
            </w:r>
            <w:proofErr w:type="spellStart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Добрянский</w:t>
            </w:r>
            <w:proofErr w:type="spellEnd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Висимское</w:t>
            </w:r>
            <w:proofErr w:type="spellEnd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с/п, п. Нижний </w:t>
            </w:r>
            <w:proofErr w:type="spellStart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Лух</w:t>
            </w:r>
            <w:proofErr w:type="spellEnd"/>
            <w:r w:rsidR="00772422" w:rsidRPr="00561396">
              <w:rPr>
                <w:rFonts w:ascii="Times New Roman" w:hAnsi="Times New Roman" w:cs="Times New Roman"/>
                <w:sz w:val="26"/>
                <w:szCs w:val="26"/>
              </w:rPr>
              <w:t>, КН 59:18: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0660101</w:t>
            </w:r>
            <w:r w:rsidR="00772422" w:rsidRPr="005613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704</w:t>
            </w:r>
          </w:p>
        </w:tc>
        <w:tc>
          <w:tcPr>
            <w:tcW w:w="1261" w:type="dxa"/>
          </w:tcPr>
          <w:p w:rsidR="00772422" w:rsidRPr="00561396" w:rsidRDefault="00281123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772422" w:rsidRPr="0056139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00" w:type="dxa"/>
          </w:tcPr>
          <w:p w:rsidR="00772422" w:rsidRPr="00561396" w:rsidRDefault="00772422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Аренда 20 лет</w:t>
            </w:r>
          </w:p>
        </w:tc>
        <w:tc>
          <w:tcPr>
            <w:tcW w:w="3118" w:type="dxa"/>
          </w:tcPr>
          <w:p w:rsidR="00772422" w:rsidRPr="00561396" w:rsidRDefault="00281123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5953" w:type="dxa"/>
          </w:tcPr>
          <w:p w:rsidR="00B72871" w:rsidRPr="00561396" w:rsidRDefault="00B72871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- Охранная зона ВЛ0,4кВ №3 (от </w:t>
            </w:r>
            <w:proofErr w:type="gramStart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оп.№</w:t>
            </w:r>
            <w:proofErr w:type="gramEnd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28-оп.№34) от ТП-10191, реестровый номер границы: 59:18-6.1566;</w:t>
            </w:r>
          </w:p>
          <w:p w:rsidR="00772422" w:rsidRPr="00561396" w:rsidRDefault="00772422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Публичный сервитут в целях размещения ВЛ 0,4 </w:t>
            </w:r>
            <w:proofErr w:type="spellStart"/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№3 (от </w:t>
            </w:r>
            <w:proofErr w:type="gramStart"/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>оп.№</w:t>
            </w:r>
            <w:proofErr w:type="gramEnd"/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28-оп.№34) от ТП-10191, ВЛ 0,4 </w:t>
            </w:r>
            <w:proofErr w:type="spellStart"/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№2 (оп.№30-оп.№30.3) от ТП-10198, ВЛ 0,4 </w:t>
            </w:r>
            <w:proofErr w:type="spellStart"/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№1 оп.№5-оп.№5.1 от ТП-10112, сроком 49 лет, 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реестровы</w:t>
            </w:r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номер границ</w:t>
            </w:r>
            <w:r w:rsidR="00281123" w:rsidRPr="0056139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72871" w:rsidRPr="00561396">
              <w:rPr>
                <w:rFonts w:ascii="Times New Roman" w:hAnsi="Times New Roman" w:cs="Times New Roman"/>
                <w:sz w:val="26"/>
                <w:szCs w:val="26"/>
              </w:rPr>
              <w:t>59:18-6.1713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2422" w:rsidRPr="00561396" w:rsidRDefault="00772422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72871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Охранная зона Строительство ВЛ 0,4 </w:t>
            </w:r>
            <w:proofErr w:type="spellStart"/>
            <w:r w:rsidR="00B72871" w:rsidRPr="0056139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B72871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с установкой ПУ для электроснабжения поселка Нижний </w:t>
            </w:r>
            <w:proofErr w:type="spellStart"/>
            <w:r w:rsidR="00B72871" w:rsidRPr="00561396">
              <w:rPr>
                <w:rFonts w:ascii="Times New Roman" w:hAnsi="Times New Roman" w:cs="Times New Roman"/>
                <w:sz w:val="26"/>
                <w:szCs w:val="26"/>
              </w:rPr>
              <w:t>Лух</w:t>
            </w:r>
            <w:proofErr w:type="spellEnd"/>
            <w:r w:rsidR="00B72871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(4500069566), 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реестровый номер границы: </w:t>
            </w:r>
            <w:r w:rsidR="00B72871" w:rsidRPr="00561396">
              <w:rPr>
                <w:rFonts w:ascii="Times New Roman" w:hAnsi="Times New Roman" w:cs="Times New Roman"/>
                <w:sz w:val="26"/>
                <w:szCs w:val="26"/>
              </w:rPr>
              <w:t>59:18-6.2165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72871" w:rsidTr="00772422">
        <w:trPr>
          <w:trHeight w:val="1860"/>
        </w:trPr>
        <w:tc>
          <w:tcPr>
            <w:tcW w:w="3114" w:type="dxa"/>
          </w:tcPr>
          <w:p w:rsidR="00B72871" w:rsidRPr="00561396" w:rsidRDefault="00B72871" w:rsidP="003A5E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Пермский край, </w:t>
            </w:r>
            <w:proofErr w:type="spellStart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Добрянский</w:t>
            </w:r>
            <w:proofErr w:type="spellEnd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Висимское</w:t>
            </w:r>
            <w:proofErr w:type="spellEnd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с/п, п. Нижний </w:t>
            </w:r>
            <w:proofErr w:type="spellStart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Лух</w:t>
            </w:r>
            <w:proofErr w:type="spellEnd"/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, КН 59:18:0660101:</w:t>
            </w:r>
            <w:r w:rsidR="003A5E33">
              <w:rPr>
                <w:rFonts w:ascii="Times New Roman" w:hAnsi="Times New Roman" w:cs="Times New Roman"/>
                <w:sz w:val="26"/>
                <w:szCs w:val="26"/>
              </w:rPr>
              <w:t>667</w:t>
            </w:r>
          </w:p>
        </w:tc>
        <w:tc>
          <w:tcPr>
            <w:tcW w:w="1261" w:type="dxa"/>
          </w:tcPr>
          <w:p w:rsidR="00B72871" w:rsidRPr="00561396" w:rsidRDefault="003A5E33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  <w:r w:rsidR="00B72871" w:rsidRPr="0056139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00" w:type="dxa"/>
          </w:tcPr>
          <w:p w:rsidR="00B72871" w:rsidRPr="00561396" w:rsidRDefault="00B72871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Аренда 20 лет</w:t>
            </w:r>
          </w:p>
        </w:tc>
        <w:tc>
          <w:tcPr>
            <w:tcW w:w="3118" w:type="dxa"/>
          </w:tcPr>
          <w:p w:rsidR="00B72871" w:rsidRPr="00561396" w:rsidRDefault="00B72871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5953" w:type="dxa"/>
          </w:tcPr>
          <w:p w:rsidR="00B72871" w:rsidRPr="00561396" w:rsidRDefault="00B72871" w:rsidP="005613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61396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Охранная зона Строительство ВЛ 0,4 </w:t>
            </w:r>
            <w:proofErr w:type="spellStart"/>
            <w:r w:rsidR="00561396" w:rsidRPr="0056139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="00561396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с установкой ПУ для электроснабжения п. Нижний </w:t>
            </w:r>
            <w:proofErr w:type="spellStart"/>
            <w:r w:rsidR="00561396" w:rsidRPr="00561396">
              <w:rPr>
                <w:rFonts w:ascii="Times New Roman" w:hAnsi="Times New Roman" w:cs="Times New Roman"/>
                <w:sz w:val="26"/>
                <w:szCs w:val="26"/>
              </w:rPr>
              <w:t>Лух</w:t>
            </w:r>
            <w:proofErr w:type="spellEnd"/>
            <w:r w:rsidR="00561396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61396" w:rsidRPr="00561396">
              <w:rPr>
                <w:rFonts w:ascii="Times New Roman" w:hAnsi="Times New Roman" w:cs="Times New Roman"/>
                <w:sz w:val="26"/>
                <w:szCs w:val="26"/>
              </w:rPr>
              <w:t>Добрянский</w:t>
            </w:r>
            <w:proofErr w:type="spellEnd"/>
            <w:r w:rsidR="00561396"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 район (4500087548)</w:t>
            </w:r>
            <w:r w:rsidRPr="00561396">
              <w:rPr>
                <w:rFonts w:ascii="Times New Roman" w:hAnsi="Times New Roman" w:cs="Times New Roman"/>
                <w:sz w:val="26"/>
                <w:szCs w:val="26"/>
              </w:rPr>
              <w:t xml:space="preserve">, реестровый номер границы: </w:t>
            </w:r>
            <w:r w:rsidR="00561396" w:rsidRPr="00561396">
              <w:rPr>
                <w:rFonts w:ascii="Times New Roman" w:hAnsi="Times New Roman" w:cs="Times New Roman"/>
                <w:sz w:val="26"/>
                <w:szCs w:val="26"/>
              </w:rPr>
              <w:t>59:18-6.2620.</w:t>
            </w:r>
          </w:p>
        </w:tc>
      </w:tr>
    </w:tbl>
    <w:p w:rsidR="00AB6992" w:rsidRPr="00772422" w:rsidRDefault="00AB6992" w:rsidP="00772422">
      <w:pPr>
        <w:pStyle w:val="a9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 w:rsidRPr="00772422">
        <w:rPr>
          <w:color w:val="000000"/>
          <w:sz w:val="28"/>
          <w:szCs w:val="28"/>
        </w:rPr>
        <w:t xml:space="preserve">Лица, заинтересованные в предоставлении земельных участков, </w:t>
      </w:r>
      <w:r w:rsidR="00161BE7" w:rsidRPr="00772422">
        <w:rPr>
          <w:sz w:val="28"/>
          <w:szCs w:val="28"/>
        </w:rPr>
        <w:t>вправе подавать заявления о намерении участвовать в аукционе на право заключения договора аренды земельного участка</w:t>
      </w:r>
      <w:r w:rsidR="00772422" w:rsidRPr="00772422">
        <w:rPr>
          <w:sz w:val="28"/>
          <w:szCs w:val="28"/>
        </w:rPr>
        <w:t xml:space="preserve"> </w:t>
      </w:r>
      <w:r w:rsidRPr="00772422">
        <w:rPr>
          <w:color w:val="000000"/>
          <w:sz w:val="28"/>
          <w:szCs w:val="28"/>
        </w:rPr>
        <w:t xml:space="preserve">в соответствии с административным регламентом предоставления муниципальной услуги, утвержденным постановлением администрации </w:t>
      </w:r>
      <w:proofErr w:type="spellStart"/>
      <w:r w:rsidRPr="00772422">
        <w:rPr>
          <w:color w:val="000000"/>
          <w:sz w:val="28"/>
          <w:szCs w:val="28"/>
        </w:rPr>
        <w:t>Добрянского</w:t>
      </w:r>
      <w:proofErr w:type="spellEnd"/>
      <w:r w:rsidRPr="00772422">
        <w:rPr>
          <w:color w:val="000000"/>
          <w:sz w:val="28"/>
          <w:szCs w:val="28"/>
        </w:rPr>
        <w:t xml:space="preserve"> городского округа от 22.02.2022 № 397.</w:t>
      </w:r>
    </w:p>
    <w:p w:rsidR="00AB6992" w:rsidRDefault="00AB6992" w:rsidP="00AB6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AB6992" w:rsidRDefault="007B6891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 имущественных и земельных отношений а</w:t>
      </w:r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004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="00AB69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Пермского края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Пермский край, г. Добрянка, ул. </w:t>
      </w:r>
      <w:r w:rsidR="00F03F2B">
        <w:rPr>
          <w:rFonts w:ascii="Times New Roman" w:eastAsia="Times New Roman" w:hAnsi="Times New Roman" w:cs="Times New Roman"/>
          <w:color w:val="000000"/>
          <w:sz w:val="28"/>
          <w:szCs w:val="28"/>
        </w:rPr>
        <w:t>Копылова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д.1</w:t>
      </w:r>
      <w:r w:rsidR="00F03F2B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Способы подачи заявлений: 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AB6992" w:rsidRPr="00EB5D39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B5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EB5D39" w:rsidRPr="00EB5D39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 w:rsidR="00EB5D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B5D39" w:rsidRPr="00EB5D39">
        <w:rPr>
          <w:rFonts w:ascii="Times New Roman" w:hAnsi="Times New Roman" w:cs="Times New Roman"/>
          <w:color w:val="000000" w:themeColor="text1"/>
          <w:sz w:val="28"/>
          <w:szCs w:val="28"/>
        </w:rPr>
        <w:t>м сайт</w:t>
      </w:r>
      <w:r w:rsidR="00EB5D3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5D39" w:rsidRPr="00EB5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«Интернет-приёмная Пермского края»: </w:t>
      </w:r>
      <w:hyperlink r:id="rId6" w:history="1">
        <w:r w:rsidR="00EB5D39" w:rsidRPr="00EB5D3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https://reception.permkrai.ru/</w:t>
        </w:r>
      </w:hyperlink>
      <w:r w:rsidRPr="00EB5D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приема заявлений о предоставлении земельных участков в соответствии с информацией № </w:t>
      </w:r>
      <w:r w:rsidR="00561396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D57DA4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C37E5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57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561396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37E5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6139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C37E5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1C277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6139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7DA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6139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57DA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(включительно) с 8-30 до 13-00 и с 13-48 до 17-30 часов, по пятницам до 16-30 часов (кроме выходных и праздничных дней).</w:t>
      </w:r>
    </w:p>
    <w:p w:rsidR="00AB6992" w:rsidRDefault="00AB699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подробную информацию можно получить в Муниципальном казенном учреждении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информационный центр» по адресу: Пермский край, г. Добрянка, ул. 8 Марта, д. 13, с 8-30 до 13-00 и с 13-48 до 17-30 часов, по пятницам до 16-30 часов (кроме выходных и праздничных дней), тел. 25440.</w:t>
      </w: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D4332" w:rsidSect="001C277A">
          <w:pgSz w:w="16838" w:h="11906" w:orient="landscape"/>
          <w:pgMar w:top="851" w:right="284" w:bottom="851" w:left="567" w:header="709" w:footer="709" w:gutter="0"/>
          <w:cols w:space="708"/>
          <w:docGrid w:linePitch="360"/>
        </w:sectPr>
      </w:pP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Начальнику управления имущественных и земельных отношений</w:t>
      </w:r>
      <w:r w:rsidRPr="00B91EA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B91EA5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Pr="00B91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91EA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Пермского края</w:t>
      </w:r>
    </w:p>
    <w:p w:rsidR="005D4332" w:rsidRPr="00B91EA5" w:rsidRDefault="005D4332" w:rsidP="005D433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 ___________________________________________                                         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жительства:_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___________________________________________        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дата, номер)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D4332" w:rsidRDefault="005D4332" w:rsidP="005D43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D4332" w:rsidRPr="00B91EA5" w:rsidRDefault="005D4332" w:rsidP="005D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5D4332" w:rsidRDefault="005D4332" w:rsidP="005D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D4332" w:rsidRPr="00B91EA5" w:rsidRDefault="005D4332" w:rsidP="005D4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аукциона: продажа земельного участка или права на заключение </w:t>
      </w:r>
      <w:proofErr w:type="gramStart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договора  аренды</w:t>
      </w:r>
      <w:proofErr w:type="gramEnd"/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)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5D4332" w:rsidRPr="00B91EA5" w:rsidRDefault="005D4332" w:rsidP="005D4332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5D4332" w:rsidRPr="00B91EA5" w:rsidRDefault="005D4332" w:rsidP="005D4332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расположенного по </w:t>
      </w:r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адресу:_</w:t>
      </w:r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5D4332" w:rsidRPr="00B91EA5" w:rsidRDefault="005D4332" w:rsidP="005D4332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площадью _________________________ </w:t>
      </w:r>
      <w:proofErr w:type="spellStart"/>
      <w:proofErr w:type="gramStart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кв.м</w:t>
      </w:r>
      <w:proofErr w:type="spellEnd"/>
      <w:proofErr w:type="gramEnd"/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для целей __________________________________________________________________________________________________________________________________________________________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B65FF" wp14:editId="5CD4CC30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5693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5D4332" w:rsidRPr="00B91EA5" w:rsidRDefault="005D4332" w:rsidP="005D433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A44A5" wp14:editId="21186DC5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0B7C4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5D4332" w:rsidRPr="00B91EA5" w:rsidRDefault="005D4332" w:rsidP="005D4332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5D4332" w:rsidRPr="00B91EA5" w:rsidRDefault="005D4332" w:rsidP="005D4332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F3C3" wp14:editId="1A8F4779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BBC23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5D4332" w:rsidRPr="00B91EA5" w:rsidRDefault="005D4332" w:rsidP="005D433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EA5">
        <w:rPr>
          <w:rFonts w:ascii="Times New Roman" w:hAnsi="Times New Roman" w:cs="Times New Roman"/>
          <w:sz w:val="24"/>
          <w:szCs w:val="24"/>
        </w:rPr>
        <w:t>Мною  выбирается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 xml:space="preserve"> следующий способ выдачи конечного результата муниципальной услуги: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>Я  уведомлен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(а)  о  сроке  выдачи  конечного  результата предоставления муниципальной услуги: "______" ______________ 20____ г.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</w:t>
      </w:r>
      <w:proofErr w:type="gramStart"/>
      <w:r w:rsidRPr="00B91EA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B91EA5">
        <w:rPr>
          <w:rFonts w:ascii="Times New Roman" w:hAnsi="Times New Roman" w:cs="Times New Roman"/>
          <w:sz w:val="24"/>
          <w:szCs w:val="24"/>
        </w:rPr>
        <w:t>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</w:t>
      </w:r>
      <w:proofErr w:type="gramStart"/>
      <w:r w:rsidRPr="00B91EA5">
        <w:rPr>
          <w:rFonts w:ascii="Times New Roman" w:hAnsi="Times New Roman" w:cs="Times New Roman"/>
          <w:i/>
          <w:sz w:val="24"/>
          <w:szCs w:val="24"/>
        </w:rPr>
        <w:t xml:space="preserve">заявления)   </w:t>
      </w:r>
      <w:proofErr w:type="gramEnd"/>
      <w:r w:rsidRPr="00B91E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5D4332" w:rsidRPr="00B91EA5" w:rsidRDefault="005D4332" w:rsidP="005D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332" w:rsidRPr="00B91EA5" w:rsidRDefault="005D4332" w:rsidP="005D4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5D4332" w:rsidRPr="00B91EA5" w:rsidRDefault="005D4332" w:rsidP="005D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32" w:rsidRPr="00B91EA5" w:rsidRDefault="005D4332" w:rsidP="005D4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332" w:rsidRDefault="005D4332" w:rsidP="005D4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332" w:rsidRDefault="005D4332" w:rsidP="005D4332"/>
    <w:p w:rsidR="005D4332" w:rsidRDefault="005D4332" w:rsidP="00AB6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D4332" w:rsidSect="00811A2C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17F65"/>
    <w:rsid w:val="000526DB"/>
    <w:rsid w:val="0007462B"/>
    <w:rsid w:val="00092B7E"/>
    <w:rsid w:val="000B672E"/>
    <w:rsid w:val="000F751B"/>
    <w:rsid w:val="00102918"/>
    <w:rsid w:val="00104AEB"/>
    <w:rsid w:val="001140DB"/>
    <w:rsid w:val="00161BE7"/>
    <w:rsid w:val="00162020"/>
    <w:rsid w:val="001B6F9C"/>
    <w:rsid w:val="001C277A"/>
    <w:rsid w:val="001C4964"/>
    <w:rsid w:val="001F00B8"/>
    <w:rsid w:val="001F4974"/>
    <w:rsid w:val="00210E88"/>
    <w:rsid w:val="0025055B"/>
    <w:rsid w:val="00281123"/>
    <w:rsid w:val="002821A5"/>
    <w:rsid w:val="002A5896"/>
    <w:rsid w:val="002B50D5"/>
    <w:rsid w:val="002D5BE6"/>
    <w:rsid w:val="002E0820"/>
    <w:rsid w:val="00313B62"/>
    <w:rsid w:val="00334C19"/>
    <w:rsid w:val="00352AEE"/>
    <w:rsid w:val="003573DA"/>
    <w:rsid w:val="00363220"/>
    <w:rsid w:val="003667DE"/>
    <w:rsid w:val="003740B2"/>
    <w:rsid w:val="003A5E33"/>
    <w:rsid w:val="003B7628"/>
    <w:rsid w:val="003E2146"/>
    <w:rsid w:val="0042706B"/>
    <w:rsid w:val="00465A3D"/>
    <w:rsid w:val="004E4B65"/>
    <w:rsid w:val="004F1CF0"/>
    <w:rsid w:val="0054368C"/>
    <w:rsid w:val="005579C3"/>
    <w:rsid w:val="00561396"/>
    <w:rsid w:val="00564281"/>
    <w:rsid w:val="005D4332"/>
    <w:rsid w:val="00611BAA"/>
    <w:rsid w:val="00623F74"/>
    <w:rsid w:val="006271E8"/>
    <w:rsid w:val="00646546"/>
    <w:rsid w:val="00670D8E"/>
    <w:rsid w:val="006C7B4E"/>
    <w:rsid w:val="006F02AC"/>
    <w:rsid w:val="0073048D"/>
    <w:rsid w:val="0075283C"/>
    <w:rsid w:val="0075775B"/>
    <w:rsid w:val="00771659"/>
    <w:rsid w:val="00772422"/>
    <w:rsid w:val="007B6891"/>
    <w:rsid w:val="007C0FD7"/>
    <w:rsid w:val="007F5C0E"/>
    <w:rsid w:val="0080664D"/>
    <w:rsid w:val="008222DE"/>
    <w:rsid w:val="008B433C"/>
    <w:rsid w:val="008B5271"/>
    <w:rsid w:val="008B6D4F"/>
    <w:rsid w:val="009416CD"/>
    <w:rsid w:val="00A50047"/>
    <w:rsid w:val="00A672A7"/>
    <w:rsid w:val="00A8623D"/>
    <w:rsid w:val="00AB6992"/>
    <w:rsid w:val="00AD780D"/>
    <w:rsid w:val="00B075D6"/>
    <w:rsid w:val="00B2255E"/>
    <w:rsid w:val="00B3763D"/>
    <w:rsid w:val="00B47C60"/>
    <w:rsid w:val="00B6552A"/>
    <w:rsid w:val="00B72871"/>
    <w:rsid w:val="00B91EA5"/>
    <w:rsid w:val="00B977DF"/>
    <w:rsid w:val="00BE74F9"/>
    <w:rsid w:val="00BF57AF"/>
    <w:rsid w:val="00C15E81"/>
    <w:rsid w:val="00C37E55"/>
    <w:rsid w:val="00CD0C37"/>
    <w:rsid w:val="00CD6FED"/>
    <w:rsid w:val="00D274AB"/>
    <w:rsid w:val="00D47657"/>
    <w:rsid w:val="00D57DA4"/>
    <w:rsid w:val="00D7018E"/>
    <w:rsid w:val="00DB2DC3"/>
    <w:rsid w:val="00DC7F24"/>
    <w:rsid w:val="00E275D3"/>
    <w:rsid w:val="00E46A7D"/>
    <w:rsid w:val="00EB2F30"/>
    <w:rsid w:val="00EB5D39"/>
    <w:rsid w:val="00ED2F30"/>
    <w:rsid w:val="00F03F2B"/>
    <w:rsid w:val="00F51B23"/>
    <w:rsid w:val="00F91260"/>
    <w:rsid w:val="00FC3C60"/>
    <w:rsid w:val="00FC7C1E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4CDD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  <w:style w:type="table" w:styleId="a6">
    <w:name w:val="Table Grid"/>
    <w:basedOn w:val="a1"/>
    <w:uiPriority w:val="59"/>
    <w:rsid w:val="001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E7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2E0820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E08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772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ception.permkrai.ru/index.php?id=201" TargetMode="External"/><Relationship Id="rId5" Type="http://schemas.openxmlformats.org/officeDocument/2006/relationships/hyperlink" Target="http://dobryanka-city.ru/senkinskoe/Novosti/Novosti/2016/12/07/862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C6E4-1286-4E48-88C0-869A37C1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2025-04-09T07:01:00Z</cp:lastPrinted>
  <dcterms:created xsi:type="dcterms:W3CDTF">2025-04-09T07:32:00Z</dcterms:created>
  <dcterms:modified xsi:type="dcterms:W3CDTF">2025-05-07T08:22:00Z</dcterms:modified>
</cp:coreProperties>
</file>